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8F18" w14:textId="77777777" w:rsidR="000E3D8F" w:rsidRPr="00F30D56" w:rsidRDefault="00000000">
      <w:pPr>
        <w:pStyle w:val="Ttulo"/>
      </w:pPr>
      <w:r w:rsidRPr="00F30D56">
        <w:t>Plano de Contratações Anual – 2025</w:t>
      </w:r>
    </w:p>
    <w:p w14:paraId="31575B85" w14:textId="7B2F9821" w:rsidR="000E3D8F" w:rsidRPr="00F30D56" w:rsidRDefault="00000000">
      <w:r w:rsidRPr="00F30D56">
        <w:rPr>
          <w:b/>
          <w:bCs/>
          <w:sz w:val="28"/>
          <w:szCs w:val="28"/>
        </w:rPr>
        <w:t>Câmara Municipal de Rebouças</w:t>
      </w:r>
      <w:r w:rsidRPr="00F30D56">
        <w:rPr>
          <w:b/>
          <w:bCs/>
          <w:sz w:val="28"/>
          <w:szCs w:val="28"/>
        </w:rPr>
        <w:br/>
      </w:r>
      <w:r w:rsidRPr="00F30D56">
        <w:br/>
        <w:t>Elaborado conforme a Lei Federal nº 14.133/2021</w:t>
      </w:r>
    </w:p>
    <w:p w14:paraId="7F5EC1F2" w14:textId="374EFE54" w:rsidR="000E3D8F" w:rsidRPr="00F30D56" w:rsidRDefault="005D4D78">
      <w:r w:rsidRPr="00F30D56">
        <w:drawing>
          <wp:anchor distT="0" distB="0" distL="114300" distR="114300" simplePos="0" relativeHeight="251659264" behindDoc="1" locked="0" layoutInCell="1" allowOverlap="1" wp14:anchorId="32D2D76D" wp14:editId="53FE8F70">
            <wp:simplePos x="0" y="0"/>
            <wp:positionH relativeFrom="margin">
              <wp:align>center</wp:align>
            </wp:positionH>
            <wp:positionV relativeFrom="paragraph">
              <wp:posOffset>2009775</wp:posOffset>
            </wp:positionV>
            <wp:extent cx="1943100" cy="1962150"/>
            <wp:effectExtent l="0" t="0" r="0" b="0"/>
            <wp:wrapNone/>
            <wp:docPr id="5996633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D56">
        <w:br w:type="page"/>
      </w:r>
    </w:p>
    <w:p w14:paraId="71436FCD" w14:textId="23F9B7B5" w:rsidR="000E3D8F" w:rsidRPr="00F30D56" w:rsidRDefault="00000000">
      <w:pPr>
        <w:pStyle w:val="Ttulo1"/>
      </w:pPr>
      <w:r w:rsidRPr="00F30D56">
        <w:lastRenderedPageBreak/>
        <w:t>1. Apresentação</w:t>
      </w:r>
    </w:p>
    <w:p w14:paraId="244B86E1" w14:textId="77777777" w:rsidR="009C6BCE" w:rsidRPr="00F30D56" w:rsidRDefault="009C6BCE" w:rsidP="00FE4D5F">
      <w:pPr>
        <w:jc w:val="both"/>
      </w:pPr>
    </w:p>
    <w:p w14:paraId="326B8EE2" w14:textId="4148E37A" w:rsidR="00FE4D5F" w:rsidRPr="00F30D56" w:rsidRDefault="00D9749E" w:rsidP="00FE4D5F">
      <w:pPr>
        <w:jc w:val="both"/>
      </w:pPr>
      <w:r w:rsidRPr="00F30D56">
        <w:t xml:space="preserve">O Presidente da Câmara Municipal de Rebouças, no uso de suas atribuições legais e regimentais, estabelece o Plano de Contratações Anual (PCA) para o exercício de 2025, </w:t>
      </w:r>
      <w:r w:rsidR="00FE4D5F" w:rsidRPr="00F30D56">
        <w:t>em conformidade com a Lei Federal nº 14.133/2021.</w:t>
      </w:r>
    </w:p>
    <w:p w14:paraId="1F631876" w14:textId="495CC42D" w:rsidR="00D9749E" w:rsidRPr="00F30D56" w:rsidRDefault="00D9749E" w:rsidP="00FE4D5F">
      <w:pPr>
        <w:jc w:val="both"/>
      </w:pPr>
      <w:r w:rsidRPr="00F30D56">
        <w:t>O PCA contempla os planos de aquisição de bens e contratação de serviços necessários ao cumprimento das atividades institucionais da Câmara Municipal. O documento apresenta as diretrizes, os procedimentos e o cronograma das ações planejadas, permitindo o acompanhamento detalhado das etapas e garantindo o cumprimento dos prazos estipulados.</w:t>
      </w:r>
    </w:p>
    <w:p w14:paraId="7BBCE5F1" w14:textId="77777777" w:rsidR="000E3D8F" w:rsidRPr="00F30D56" w:rsidRDefault="00000000">
      <w:pPr>
        <w:pStyle w:val="Ttulo1"/>
      </w:pPr>
      <w:r w:rsidRPr="00F30D56">
        <w:t>2. Objetivos do PCA</w:t>
      </w:r>
    </w:p>
    <w:p w14:paraId="31EBE1F9" w14:textId="77777777" w:rsidR="009C6BCE" w:rsidRPr="00F30D56" w:rsidRDefault="009C6BCE" w:rsidP="009C6BCE"/>
    <w:p w14:paraId="36D2D52F" w14:textId="77777777" w:rsidR="009C6BCE" w:rsidRPr="00F30D56" w:rsidRDefault="00D9749E" w:rsidP="00FE4D5F">
      <w:pPr>
        <w:pStyle w:val="PargrafodaLista"/>
        <w:numPr>
          <w:ilvl w:val="0"/>
          <w:numId w:val="13"/>
        </w:numPr>
      </w:pPr>
      <w:r w:rsidRPr="00F30D56">
        <w:t>Planejamento estratégico;</w:t>
      </w:r>
    </w:p>
    <w:p w14:paraId="0876006A" w14:textId="77777777" w:rsidR="009C6BCE" w:rsidRPr="00F30D56" w:rsidRDefault="00D9749E" w:rsidP="00FE4D5F">
      <w:pPr>
        <w:pStyle w:val="PargrafodaLista"/>
        <w:numPr>
          <w:ilvl w:val="0"/>
          <w:numId w:val="13"/>
        </w:numPr>
      </w:pPr>
      <w:r w:rsidRPr="00F30D56">
        <w:t>Previsibilidade orçamentária;</w:t>
      </w:r>
    </w:p>
    <w:p w14:paraId="6E742313" w14:textId="77777777" w:rsidR="009C6BCE" w:rsidRPr="00F30D56" w:rsidRDefault="00D9749E" w:rsidP="00FE4D5F">
      <w:pPr>
        <w:pStyle w:val="PargrafodaLista"/>
        <w:numPr>
          <w:ilvl w:val="0"/>
          <w:numId w:val="13"/>
        </w:numPr>
      </w:pPr>
      <w:r w:rsidRPr="00F30D56">
        <w:t>Transparência e controle social;</w:t>
      </w:r>
    </w:p>
    <w:p w14:paraId="6E1D77C2" w14:textId="77777777" w:rsidR="009C6BCE" w:rsidRPr="00F30D56" w:rsidRDefault="00D9749E" w:rsidP="00FE4D5F">
      <w:pPr>
        <w:pStyle w:val="PargrafodaLista"/>
        <w:numPr>
          <w:ilvl w:val="0"/>
          <w:numId w:val="13"/>
        </w:numPr>
      </w:pPr>
      <w:r w:rsidRPr="00F30D56">
        <w:t>Eficiência nas contratações;</w:t>
      </w:r>
    </w:p>
    <w:p w14:paraId="0575BCDA" w14:textId="77777777" w:rsidR="009C6BCE" w:rsidRPr="00F30D56" w:rsidRDefault="00D9749E" w:rsidP="00FE4D5F">
      <w:pPr>
        <w:pStyle w:val="PargrafodaLista"/>
        <w:numPr>
          <w:ilvl w:val="0"/>
          <w:numId w:val="13"/>
        </w:numPr>
      </w:pPr>
      <w:r w:rsidRPr="00F30D56">
        <w:t>Mitigação de riscos e melhoria da qualidade dos serviços e produtos adquiridos;</w:t>
      </w:r>
    </w:p>
    <w:p w14:paraId="78C27ED3" w14:textId="359A8F3C" w:rsidR="00D9749E" w:rsidRPr="00F30D56" w:rsidRDefault="00D9749E" w:rsidP="00FE4D5F">
      <w:pPr>
        <w:pStyle w:val="PargrafodaLista"/>
        <w:numPr>
          <w:ilvl w:val="0"/>
          <w:numId w:val="13"/>
        </w:numPr>
      </w:pPr>
      <w:r w:rsidRPr="00F30D56">
        <w:t>Integração dos setores.</w:t>
      </w:r>
    </w:p>
    <w:p w14:paraId="3BE148C2" w14:textId="77777777" w:rsidR="000E3D8F" w:rsidRPr="00F30D56" w:rsidRDefault="00000000">
      <w:pPr>
        <w:pStyle w:val="Ttulo1"/>
      </w:pPr>
      <w:r w:rsidRPr="00F30D56">
        <w:t>3. Metodologia</w:t>
      </w:r>
    </w:p>
    <w:p w14:paraId="3394673F" w14:textId="77777777" w:rsidR="00FE4D5F" w:rsidRPr="00F30D56" w:rsidRDefault="00FE4D5F" w:rsidP="00FE4D5F"/>
    <w:p w14:paraId="25B2C199" w14:textId="77777777" w:rsidR="00FE4D5F" w:rsidRPr="00F30D56" w:rsidRDefault="00FE4D5F" w:rsidP="00FE4D5F">
      <w:pPr>
        <w:jc w:val="both"/>
      </w:pPr>
      <w:r w:rsidRPr="00F30D56">
        <w:t>A metodologia adotada para a elaboração do Plano de Contratações Anual da Câmara Municipal segue uma abordagem participativa, estruturada e transparente, em consonância com as diretrizes da Lei nº 14.133/2021.</w:t>
      </w:r>
    </w:p>
    <w:p w14:paraId="5751B6D8" w14:textId="77777777" w:rsidR="00FE4D5F" w:rsidRPr="00F30D56" w:rsidRDefault="00FE4D5F" w:rsidP="00FE4D5F">
      <w:pPr>
        <w:jc w:val="both"/>
      </w:pPr>
      <w:r w:rsidRPr="00F30D56">
        <w:t>O processo inicia-se com a abertura de prazo para que todas as unidades administrativas e legislativas da Casa apresentem suas demandas para o exercício subsequente. As solicitações devem ser formalizadas por meio de formulários específicos, contendo informações detalhadas sobre a necessidade, justificativa, quantidade estimada, periodicidade e previsão de custo.</w:t>
      </w:r>
    </w:p>
    <w:p w14:paraId="60CE5EAB" w14:textId="77777777" w:rsidR="00FE4D5F" w:rsidRPr="00F30D56" w:rsidRDefault="00FE4D5F" w:rsidP="00FE4D5F">
      <w:pPr>
        <w:jc w:val="both"/>
      </w:pPr>
      <w:r w:rsidRPr="00F30D56">
        <w:t>Posteriormente, a área responsável pelo planejamento consolida as demandas e realiza:</w:t>
      </w:r>
    </w:p>
    <w:p w14:paraId="6812A068" w14:textId="33CB1FD1" w:rsidR="00FE4D5F" w:rsidRPr="00F30D56" w:rsidRDefault="00FE4D5F" w:rsidP="00FE4D5F">
      <w:pPr>
        <w:pStyle w:val="PargrafodaLista"/>
        <w:numPr>
          <w:ilvl w:val="0"/>
          <w:numId w:val="10"/>
        </w:numPr>
        <w:jc w:val="both"/>
      </w:pPr>
      <w:r w:rsidRPr="00F30D56">
        <w:t>Análise técnica e de viabilidade;</w:t>
      </w:r>
    </w:p>
    <w:p w14:paraId="2EC22B20" w14:textId="01DE094E" w:rsidR="00FE4D5F" w:rsidRPr="00F30D56" w:rsidRDefault="00FE4D5F" w:rsidP="00FE4D5F">
      <w:pPr>
        <w:pStyle w:val="PargrafodaLista"/>
        <w:numPr>
          <w:ilvl w:val="0"/>
          <w:numId w:val="10"/>
        </w:numPr>
        <w:jc w:val="both"/>
      </w:pPr>
      <w:r w:rsidRPr="00F30D56">
        <w:t>Classificação das demandas em categorias (bens, serviços, obras, tecnologia da informação);</w:t>
      </w:r>
    </w:p>
    <w:p w14:paraId="08BD3E5F" w14:textId="407DA225" w:rsidR="00FE4D5F" w:rsidRPr="00F30D56" w:rsidRDefault="00FE4D5F" w:rsidP="00FE4D5F">
      <w:pPr>
        <w:pStyle w:val="PargrafodaLista"/>
        <w:numPr>
          <w:ilvl w:val="0"/>
          <w:numId w:val="10"/>
        </w:numPr>
        <w:jc w:val="both"/>
      </w:pPr>
      <w:r w:rsidRPr="00F30D56">
        <w:t>Priorização conforme critérios de essencialidade, legalidade e disponibilidade orçamentária;</w:t>
      </w:r>
    </w:p>
    <w:p w14:paraId="5F0E6C9F" w14:textId="2B1EB779" w:rsidR="00FE4D5F" w:rsidRPr="00F30D56" w:rsidRDefault="00FE4D5F" w:rsidP="00FE4D5F">
      <w:pPr>
        <w:pStyle w:val="PargrafodaLista"/>
        <w:numPr>
          <w:ilvl w:val="0"/>
          <w:numId w:val="10"/>
        </w:numPr>
        <w:jc w:val="both"/>
      </w:pPr>
      <w:r w:rsidRPr="00F30D56">
        <w:t>Consulta prévia de preços para balizar o planejamento orçamentário;</w:t>
      </w:r>
    </w:p>
    <w:p w14:paraId="4769ECBF" w14:textId="1E60535F" w:rsidR="00FE4D5F" w:rsidRPr="00F30D56" w:rsidRDefault="00FE4D5F" w:rsidP="00FE4D5F">
      <w:pPr>
        <w:pStyle w:val="PargrafodaLista"/>
        <w:numPr>
          <w:ilvl w:val="0"/>
          <w:numId w:val="10"/>
        </w:numPr>
        <w:jc w:val="both"/>
      </w:pPr>
      <w:r w:rsidRPr="00F30D56">
        <w:lastRenderedPageBreak/>
        <w:t>Elaboração da minuta do Plano de Contratações Anual.</w:t>
      </w:r>
    </w:p>
    <w:p w14:paraId="7CE70831" w14:textId="77777777" w:rsidR="00FE4D5F" w:rsidRPr="00F30D56" w:rsidRDefault="00FE4D5F" w:rsidP="00FE4D5F">
      <w:pPr>
        <w:jc w:val="both"/>
      </w:pPr>
      <w:r w:rsidRPr="00F30D56">
        <w:t>Antes da aprovação final, o plano passa por validação junto à alta administração da Câmara, garantindo que todas as demandas estejam devidamente alinhadas ao planejamento estratégico e ao interesse público.</w:t>
      </w:r>
    </w:p>
    <w:p w14:paraId="279CEB76" w14:textId="116C5113" w:rsidR="00FE4D5F" w:rsidRPr="00F30D56" w:rsidRDefault="00FE4D5F" w:rsidP="00FE4D5F">
      <w:pPr>
        <w:jc w:val="both"/>
      </w:pPr>
      <w:r w:rsidRPr="00F30D56">
        <w:t>Essa metodologia busca assegurar uma gestão eficiente, integrada e racional dos recursos públicos, além de facilitar o acompanhamento e controle da execução do plano.</w:t>
      </w:r>
    </w:p>
    <w:p w14:paraId="3E5CF082" w14:textId="77777777" w:rsidR="000E3D8F" w:rsidRPr="00F30D56" w:rsidRDefault="00000000">
      <w:pPr>
        <w:pStyle w:val="Ttulo1"/>
      </w:pPr>
      <w:r w:rsidRPr="00F30D56">
        <w:t>4. Levantamento das Necessidades</w:t>
      </w:r>
    </w:p>
    <w:p w14:paraId="328A88BB" w14:textId="77777777" w:rsidR="009C6BCE" w:rsidRPr="00F30D56" w:rsidRDefault="009C6BCE" w:rsidP="009C6BCE"/>
    <w:p w14:paraId="5D973898" w14:textId="0FA470DD" w:rsidR="009C6BCE" w:rsidRPr="00F30D56" w:rsidRDefault="009C6BCE" w:rsidP="009C6BCE">
      <w:pPr>
        <w:jc w:val="both"/>
      </w:pPr>
      <w:r w:rsidRPr="00F30D56">
        <w:t>O levantamento das necessidades constitui a etapa inicial e fundamental do Plano de Contratações Anual da Câmara Municipal, tendo como objetivo assegurar que todas as demandas de bens, serviços, obras e soluções de tecnologia da informação e comunicação estejam adequadamente previstas para o exercício financeiro.</w:t>
      </w:r>
    </w:p>
    <w:p w14:paraId="29A5FE5D" w14:textId="77777777" w:rsidR="009C6BCE" w:rsidRPr="00F30D56" w:rsidRDefault="009C6BCE" w:rsidP="009C6BCE">
      <w:pPr>
        <w:jc w:val="both"/>
      </w:pPr>
      <w:r w:rsidRPr="00F30D56">
        <w:t>Essa fase envolve o diagnóstico detalhado das demandas internas, a partir da consolidação das informações fornecidas pelos setores administrativos, legislativos e de apoio. As unidades solicitantes são responsáveis por descrever suas necessidades de maneira clara, justificando a pertinência da contratação e a relação direta com o interesse público e a continuidade dos serviços prestados pelo Legislativo Municipal.</w:t>
      </w:r>
    </w:p>
    <w:p w14:paraId="2CEF9D10" w14:textId="77777777" w:rsidR="009C6BCE" w:rsidRPr="00F30D56" w:rsidRDefault="009C6BCE" w:rsidP="009C6BCE">
      <w:r w:rsidRPr="00F30D56">
        <w:t>O levantamento considera critérios como:</w:t>
      </w:r>
    </w:p>
    <w:p w14:paraId="7F692715" w14:textId="7D89BB11" w:rsidR="009C6BCE" w:rsidRPr="00F30D56" w:rsidRDefault="009C6BCE" w:rsidP="009C6BCE">
      <w:pPr>
        <w:pStyle w:val="PargrafodaLista"/>
        <w:numPr>
          <w:ilvl w:val="0"/>
          <w:numId w:val="15"/>
        </w:numPr>
      </w:pPr>
      <w:r w:rsidRPr="00F30D56">
        <w:t>A previsão do calendário de atividades da Câmara;</w:t>
      </w:r>
    </w:p>
    <w:p w14:paraId="000D3A48" w14:textId="6A0756C5" w:rsidR="009C6BCE" w:rsidRPr="00F30D56" w:rsidRDefault="009C6BCE" w:rsidP="009C6BCE">
      <w:pPr>
        <w:pStyle w:val="PargrafodaLista"/>
        <w:numPr>
          <w:ilvl w:val="0"/>
          <w:numId w:val="15"/>
        </w:numPr>
      </w:pPr>
      <w:r w:rsidRPr="00F30D56">
        <w:t>As exigências legais e regimentais;</w:t>
      </w:r>
    </w:p>
    <w:p w14:paraId="16819421" w14:textId="71F20DFD" w:rsidR="009C6BCE" w:rsidRPr="00F30D56" w:rsidRDefault="009C6BCE" w:rsidP="009C6BCE">
      <w:pPr>
        <w:pStyle w:val="PargrafodaLista"/>
        <w:numPr>
          <w:ilvl w:val="0"/>
          <w:numId w:val="15"/>
        </w:numPr>
      </w:pPr>
      <w:r w:rsidRPr="00F30D56">
        <w:t>histórico de contratações e consumo do exercício anterior;</w:t>
      </w:r>
    </w:p>
    <w:p w14:paraId="041C83C5" w14:textId="7B55AF96" w:rsidR="009C6BCE" w:rsidRPr="00F30D56" w:rsidRDefault="009C6BCE" w:rsidP="009C6BCE">
      <w:pPr>
        <w:pStyle w:val="PargrafodaLista"/>
        <w:numPr>
          <w:ilvl w:val="0"/>
          <w:numId w:val="15"/>
        </w:numPr>
      </w:pPr>
      <w:r w:rsidRPr="00F30D56">
        <w:t>As metas institucionais definidas para o período;</w:t>
      </w:r>
    </w:p>
    <w:p w14:paraId="54F7CC2A" w14:textId="47D5498D" w:rsidR="009C6BCE" w:rsidRPr="00F30D56" w:rsidRDefault="009C6BCE" w:rsidP="009C6BCE">
      <w:pPr>
        <w:pStyle w:val="PargrafodaLista"/>
        <w:numPr>
          <w:ilvl w:val="0"/>
          <w:numId w:val="15"/>
        </w:numPr>
      </w:pPr>
      <w:r w:rsidRPr="00F30D56">
        <w:t>A disponibilidade e adequação orçamentária;</w:t>
      </w:r>
    </w:p>
    <w:p w14:paraId="4160465C" w14:textId="3596AA70" w:rsidR="009C6BCE" w:rsidRPr="00F30D56" w:rsidRDefault="009C6BCE" w:rsidP="009C6BCE">
      <w:pPr>
        <w:pStyle w:val="PargrafodaLista"/>
        <w:numPr>
          <w:ilvl w:val="0"/>
          <w:numId w:val="15"/>
        </w:numPr>
      </w:pPr>
      <w:r w:rsidRPr="00F30D56">
        <w:t>A sustentabilidade e racionalização dos recursos públicos.</w:t>
      </w:r>
    </w:p>
    <w:p w14:paraId="3FF6C4E9" w14:textId="0BEFF55C" w:rsidR="009C6BCE" w:rsidRPr="00F30D56" w:rsidRDefault="009C6BCE" w:rsidP="009C6BCE">
      <w:pPr>
        <w:jc w:val="both"/>
      </w:pPr>
      <w:r w:rsidRPr="00F30D56">
        <w:t>Após a consolidação das demandas, a área responsável pelo planejamento realiza a análise crítica para verificar a viabilidade, prioridade e necessidade de cada item, de modo a elaborar um plano realista e exequível, conforme determina o artigo 11 da Lei nº 14.133/2021.</w:t>
      </w:r>
    </w:p>
    <w:p w14:paraId="6350347B" w14:textId="77777777" w:rsidR="000E3D8F" w:rsidRPr="00F30D56" w:rsidRDefault="00000000">
      <w:pPr>
        <w:pStyle w:val="Ttulo1"/>
      </w:pPr>
      <w:r w:rsidRPr="00F30D56">
        <w:t>5. Planejamento Orçamentário</w:t>
      </w:r>
    </w:p>
    <w:p w14:paraId="0F8C12A4" w14:textId="77777777" w:rsidR="009C6BCE" w:rsidRPr="00F30D56" w:rsidRDefault="009C6BCE"/>
    <w:p w14:paraId="0817A875" w14:textId="77777777" w:rsidR="00AB1DAE" w:rsidRPr="00F30D56" w:rsidRDefault="00AB1DAE" w:rsidP="00AB1DAE">
      <w:pPr>
        <w:jc w:val="both"/>
      </w:pPr>
      <w:r w:rsidRPr="00F30D56">
        <w:t>O planejamento orçamentário do Plano de Contratações Anual da Câmara Municipal visa assegurar que todas as contratações previstas estejam devidamente compatibilizadas com a Lei Orçamentária Anual (LOA), respeitando os limites estabelecidos na Lei de Diretrizes Orçamentárias (LDO) e no Plano Plurianual (PPA).</w:t>
      </w:r>
    </w:p>
    <w:p w14:paraId="1D1D33C1" w14:textId="77777777" w:rsidR="00AB1DAE" w:rsidRPr="00F30D56" w:rsidRDefault="00AB1DAE" w:rsidP="00AB1DAE">
      <w:pPr>
        <w:jc w:val="both"/>
      </w:pPr>
      <w:r w:rsidRPr="00F30D56">
        <w:lastRenderedPageBreak/>
        <w:t>A etapa envolve a projeção dos custos estimados para cada contratação, utilizando como base:</w:t>
      </w:r>
    </w:p>
    <w:p w14:paraId="3561B102" w14:textId="77777777" w:rsidR="00AB1DAE" w:rsidRPr="00F30D56" w:rsidRDefault="00AB1DAE" w:rsidP="00AB1DAE">
      <w:pPr>
        <w:pStyle w:val="PargrafodaLista"/>
        <w:numPr>
          <w:ilvl w:val="0"/>
          <w:numId w:val="15"/>
        </w:numPr>
      </w:pPr>
      <w:r w:rsidRPr="00F30D56">
        <w:t>levantamento de preços de mercado (pesquisa prévia de preços);</w:t>
      </w:r>
    </w:p>
    <w:p w14:paraId="657E6D3C" w14:textId="77777777" w:rsidR="00AB1DAE" w:rsidRPr="00F30D56" w:rsidRDefault="00AB1DAE" w:rsidP="00AB1DAE">
      <w:pPr>
        <w:pStyle w:val="PargrafodaLista"/>
        <w:numPr>
          <w:ilvl w:val="0"/>
          <w:numId w:val="15"/>
        </w:numPr>
      </w:pPr>
      <w:r w:rsidRPr="00F30D56">
        <w:t>O histórico de contratações anteriores;</w:t>
      </w:r>
    </w:p>
    <w:p w14:paraId="76333DB5" w14:textId="77777777" w:rsidR="00AB1DAE" w:rsidRPr="00F30D56" w:rsidRDefault="00AB1DAE" w:rsidP="00AB1DAE">
      <w:pPr>
        <w:pStyle w:val="PargrafodaLista"/>
        <w:numPr>
          <w:ilvl w:val="0"/>
          <w:numId w:val="15"/>
        </w:numPr>
      </w:pPr>
      <w:r w:rsidRPr="00F30D56">
        <w:t>As especificações técnicas e quantitativas dos itens ou serviços;</w:t>
      </w:r>
    </w:p>
    <w:p w14:paraId="0EBBCF48" w14:textId="03AF4694" w:rsidR="00AB1DAE" w:rsidRPr="00F30D56" w:rsidRDefault="00AB1DAE" w:rsidP="00AB1DAE">
      <w:pPr>
        <w:pStyle w:val="PargrafodaLista"/>
        <w:numPr>
          <w:ilvl w:val="0"/>
          <w:numId w:val="15"/>
        </w:numPr>
      </w:pPr>
      <w:r w:rsidRPr="00F30D56">
        <w:t>A aplicação dos índices oficiais de reajuste e correção monetária.</w:t>
      </w:r>
    </w:p>
    <w:p w14:paraId="19A0C73C" w14:textId="77777777" w:rsidR="00AB1DAE" w:rsidRPr="00F30D56" w:rsidRDefault="00AB1DAE" w:rsidP="00AB1DAE">
      <w:pPr>
        <w:jc w:val="both"/>
      </w:pPr>
      <w:r w:rsidRPr="00F30D56">
        <w:t>O planejamento orçamentário garante a viabilidade financeira das aquisições, evitando o fracionamento indevido de despesas e promovendo a eficiência no uso dos recursos públicos. Ele também orienta a definição de prioridades, em caso de restrições orçamentárias, e permite o monitoramento contínuo da execução do PCA ao longo do exercício financeiro.</w:t>
      </w:r>
    </w:p>
    <w:p w14:paraId="3EDB0C70" w14:textId="74E760CA" w:rsidR="00AB1DAE" w:rsidRPr="00F30D56" w:rsidRDefault="00AB1DAE" w:rsidP="00AB1DAE">
      <w:pPr>
        <w:jc w:val="both"/>
      </w:pPr>
      <w:r w:rsidRPr="00F30D56">
        <w:t>Por fim, o planejamento orçamentário integra-se ao sistema de controle interno da Câmara, possibilitando a transparência e a adequada prestação de contas, conforme exigências da Lei de Responsabilidade Fiscal (LC nº 101/2000) e da nova Lei de Licitações e Contratos (Lei nº 14.133/2021).</w:t>
      </w:r>
    </w:p>
    <w:p w14:paraId="17F7F1EE" w14:textId="77777777" w:rsidR="000E3D8F" w:rsidRPr="00F30D56" w:rsidRDefault="00000000">
      <w:pPr>
        <w:pStyle w:val="Ttulo1"/>
      </w:pPr>
      <w:r w:rsidRPr="00F30D56">
        <w:t>6. Formas de Contratação</w:t>
      </w:r>
    </w:p>
    <w:p w14:paraId="060CF19F" w14:textId="77777777" w:rsidR="005E2EA2" w:rsidRPr="00F30D56" w:rsidRDefault="005E2EA2" w:rsidP="005E2EA2">
      <w:pPr>
        <w:jc w:val="both"/>
      </w:pPr>
    </w:p>
    <w:p w14:paraId="3E337269" w14:textId="36B2D7C8" w:rsidR="005E2EA2" w:rsidRPr="00F30D56" w:rsidRDefault="005E2EA2" w:rsidP="005E2EA2">
      <w:pPr>
        <w:jc w:val="both"/>
      </w:pPr>
      <w:r w:rsidRPr="00F30D56">
        <w:t>As formas de contratação previstas no Plano de Contratações Anual da Câmara Municipal seguem as normas estabelecidas pela Lei nº 14.133/2021 (nova Lei de Licitações e Contratos Administrativos), bem como a legislação complementar aplicável.</w:t>
      </w:r>
    </w:p>
    <w:p w14:paraId="6FCFFD7E" w14:textId="23FDE497" w:rsidR="005E2EA2" w:rsidRPr="00F30D56" w:rsidRDefault="005E2EA2" w:rsidP="00DD7305">
      <w:pPr>
        <w:jc w:val="both"/>
      </w:pPr>
      <w:r w:rsidRPr="00F30D56">
        <w:t>As modalidades e formas de contratação são escolhidas considerando a natureza do objeto, o valor estimado, a urgência da necessidade, a economicidade e a garantia do interesse público. As principais formas de contratação previstas são:</w:t>
      </w:r>
    </w:p>
    <w:p w14:paraId="1E6664CC" w14:textId="76BABDC3" w:rsidR="005E2EA2" w:rsidRPr="00F30D56" w:rsidRDefault="005E2EA2" w:rsidP="00A65559">
      <w:r w:rsidRPr="00F30D56">
        <w:t xml:space="preserve">Processo obrigatório para a aquisição de bens e serviços, salvo nas hipóteses legais de dispensa ou inexigibilidade. As modalidades previstas no Plano de Contratação abrangem em maior quantidade </w:t>
      </w:r>
      <w:r w:rsidR="00A65559" w:rsidRPr="00F30D56">
        <w:t xml:space="preserve">a Dispensa de Licitação, possível nas situações previstas no art. 75 da Lei nº 14.133/2021, bem como a Inexigibilidade de Licitação, aplicada quando houver inviabilidade de competição, conforme art. 74 da Lei nº 14.133/2021, sem prejuízo da realização de pregão </w:t>
      </w:r>
      <w:proofErr w:type="spellStart"/>
      <w:r w:rsidRPr="00F30D56">
        <w:t>Pregão</w:t>
      </w:r>
      <w:proofErr w:type="spellEnd"/>
      <w:r w:rsidR="00A65559" w:rsidRPr="00F30D56">
        <w:t xml:space="preserve"> </w:t>
      </w:r>
      <w:r w:rsidRPr="00F30D56">
        <w:t>para aquisição de bens e serviços comuns;</w:t>
      </w:r>
    </w:p>
    <w:p w14:paraId="592693F8" w14:textId="588CF791" w:rsidR="000E3D8F" w:rsidRPr="00F30D56" w:rsidRDefault="00000000">
      <w:pPr>
        <w:pStyle w:val="Ttulo1"/>
      </w:pPr>
      <w:r w:rsidRPr="00F30D56">
        <w:t xml:space="preserve">7. </w:t>
      </w:r>
      <w:r w:rsidR="00A65559" w:rsidRPr="00F30D56">
        <w:t>Forma de Consolidação do PCA</w:t>
      </w:r>
    </w:p>
    <w:p w14:paraId="7D71FD1D" w14:textId="77777777" w:rsidR="00A65559" w:rsidRPr="00F30D56" w:rsidRDefault="00A65559" w:rsidP="00A65559"/>
    <w:p w14:paraId="1D540B82" w14:textId="3A0C1AEE" w:rsidR="00A65559" w:rsidRPr="00F30D56" w:rsidRDefault="00A65559" w:rsidP="00A65559">
      <w:pPr>
        <w:jc w:val="both"/>
      </w:pPr>
      <w:r w:rsidRPr="00F30D56">
        <w:t>A consolidação do Plano de Contratações Anual da Câmara Municipal é realizada pela área de planejamento ou setor equivalente, responsável por compilar e organizar todas as informações levantadas na etapa de diagnóstico das necessidades.</w:t>
      </w:r>
    </w:p>
    <w:p w14:paraId="048EA6A7" w14:textId="2F757DDB" w:rsidR="00A65559" w:rsidRPr="00F30D56" w:rsidRDefault="0024198C" w:rsidP="00A65559">
      <w:r w:rsidRPr="00F30D56">
        <w:t>O</w:t>
      </w:r>
      <w:r w:rsidR="00A65559" w:rsidRPr="00F30D56">
        <w:t xml:space="preserve"> documento final do PCA contempla: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4"/>
        <w:gridCol w:w="1417"/>
        <w:gridCol w:w="1234"/>
        <w:gridCol w:w="1322"/>
        <w:gridCol w:w="1234"/>
        <w:gridCol w:w="1234"/>
      </w:tblGrid>
      <w:tr w:rsidR="0024198C" w:rsidRPr="00F30D56" w14:paraId="7D3354CE" w14:textId="77777777" w:rsidTr="000145C3">
        <w:tc>
          <w:tcPr>
            <w:tcW w:w="1234" w:type="dxa"/>
          </w:tcPr>
          <w:p w14:paraId="5CB94AD9" w14:textId="77777777" w:rsidR="0024198C" w:rsidRPr="00F30D56" w:rsidRDefault="0024198C" w:rsidP="000145C3">
            <w:r w:rsidRPr="00F30D56">
              <w:lastRenderedPageBreak/>
              <w:t>Descrição do Objeto</w:t>
            </w:r>
          </w:p>
        </w:tc>
        <w:tc>
          <w:tcPr>
            <w:tcW w:w="1234" w:type="dxa"/>
          </w:tcPr>
          <w:p w14:paraId="4B795DF8" w14:textId="77777777" w:rsidR="0024198C" w:rsidRPr="00F30D56" w:rsidRDefault="0024198C" w:rsidP="000145C3">
            <w:r w:rsidRPr="00F30D56">
              <w:t>Demandante</w:t>
            </w:r>
          </w:p>
        </w:tc>
        <w:tc>
          <w:tcPr>
            <w:tcW w:w="1234" w:type="dxa"/>
          </w:tcPr>
          <w:p w14:paraId="0A16C598" w14:textId="77777777" w:rsidR="0024198C" w:rsidRPr="00F30D56" w:rsidRDefault="0024198C" w:rsidP="000145C3">
            <w:r w:rsidRPr="00F30D56">
              <w:t>Custo Estimado</w:t>
            </w:r>
          </w:p>
        </w:tc>
        <w:tc>
          <w:tcPr>
            <w:tcW w:w="1234" w:type="dxa"/>
          </w:tcPr>
          <w:p w14:paraId="26A70B2C" w14:textId="77777777" w:rsidR="0024198C" w:rsidRPr="00F30D56" w:rsidRDefault="0024198C" w:rsidP="000145C3">
            <w:r w:rsidRPr="00F30D56">
              <w:t>Justificativa</w:t>
            </w:r>
          </w:p>
        </w:tc>
        <w:tc>
          <w:tcPr>
            <w:tcW w:w="1234" w:type="dxa"/>
          </w:tcPr>
          <w:p w14:paraId="71645E3D" w14:textId="77777777" w:rsidR="0024198C" w:rsidRPr="00F30D56" w:rsidRDefault="0024198C" w:rsidP="000145C3">
            <w:r w:rsidRPr="00F30D56">
              <w:t>Período Estimado</w:t>
            </w:r>
          </w:p>
        </w:tc>
        <w:tc>
          <w:tcPr>
            <w:tcW w:w="1234" w:type="dxa"/>
          </w:tcPr>
          <w:p w14:paraId="32804066" w14:textId="77777777" w:rsidR="0024198C" w:rsidRPr="00F30D56" w:rsidRDefault="0024198C" w:rsidP="000145C3">
            <w:r w:rsidRPr="00F30D56">
              <w:t>Tipo de Licitação</w:t>
            </w:r>
          </w:p>
        </w:tc>
      </w:tr>
    </w:tbl>
    <w:p w14:paraId="5202A1DE" w14:textId="77777777" w:rsidR="0024198C" w:rsidRPr="00F30D56" w:rsidRDefault="0024198C" w:rsidP="00A65559"/>
    <w:p w14:paraId="3F4EFD02" w14:textId="77777777" w:rsidR="00A65559" w:rsidRPr="00F30D56" w:rsidRDefault="00A65559" w:rsidP="0024198C">
      <w:pPr>
        <w:jc w:val="both"/>
      </w:pPr>
      <w:r w:rsidRPr="00F30D56">
        <w:t>Após a elaboração, o Plano de Contratações Anual é aprovado pela autoridade competente da Câmara Municipal e inserido no respectivo sistema eletrônico utilizado para o planejamento das contratações públicas, conforme previsto no artigo 11 da Lei nº 14.133/2021.</w:t>
      </w:r>
    </w:p>
    <w:p w14:paraId="7DA82A7B" w14:textId="287560B7" w:rsidR="00A65559" w:rsidRPr="00F30D56" w:rsidRDefault="00A65559" w:rsidP="0024198C">
      <w:pPr>
        <w:jc w:val="both"/>
      </w:pPr>
      <w:r w:rsidRPr="00F30D56">
        <w:t>A consolidação do PCA também facilita a transparência pública, permitindo que o controle interno, os órgãos de fiscalização e a sociedade tenham acesso ao planejamento e à execução das contratações previstas, contribuindo para a efetividade da gestão pública.</w:t>
      </w:r>
    </w:p>
    <w:p w14:paraId="43D69EC9" w14:textId="77777777" w:rsidR="00A65559" w:rsidRPr="00F30D56" w:rsidRDefault="00A65559"/>
    <w:p w14:paraId="705DCD8C" w14:textId="77777777" w:rsidR="00326B08" w:rsidRPr="00F30D56" w:rsidRDefault="00326B08"/>
    <w:p w14:paraId="6A16701E" w14:textId="77777777" w:rsidR="00326B08" w:rsidRPr="00F30D56" w:rsidRDefault="00326B08"/>
    <w:p w14:paraId="53427CF0" w14:textId="77777777" w:rsidR="00A65559" w:rsidRPr="00F30D56" w:rsidRDefault="00A65559"/>
    <w:p w14:paraId="48876021" w14:textId="77777777" w:rsidR="002A0FF8" w:rsidRPr="00F30D56" w:rsidRDefault="002A0FF8"/>
    <w:p w14:paraId="19F829CB" w14:textId="77777777" w:rsidR="002A0FF8" w:rsidRPr="00F30D56" w:rsidRDefault="002A0FF8"/>
    <w:p w14:paraId="12120966" w14:textId="77777777" w:rsidR="002A0FF8" w:rsidRPr="00F30D56" w:rsidRDefault="002A0FF8"/>
    <w:p w14:paraId="5495C3A9" w14:textId="77777777" w:rsidR="002A0FF8" w:rsidRPr="00F30D56" w:rsidRDefault="002A0FF8"/>
    <w:p w14:paraId="1E11D6B9" w14:textId="77777777" w:rsidR="002A0FF8" w:rsidRPr="00F30D56" w:rsidRDefault="002A0FF8"/>
    <w:p w14:paraId="6E9496ED" w14:textId="77777777" w:rsidR="002A0FF8" w:rsidRPr="00F30D56" w:rsidRDefault="002A0FF8"/>
    <w:p w14:paraId="1DFA5E42" w14:textId="77777777" w:rsidR="002A0FF8" w:rsidRPr="00F30D56" w:rsidRDefault="002A0FF8"/>
    <w:p w14:paraId="51352B9D" w14:textId="77777777" w:rsidR="002A0FF8" w:rsidRPr="00F30D56" w:rsidRDefault="002A0FF8"/>
    <w:p w14:paraId="746B39D5" w14:textId="77777777" w:rsidR="002A0FF8" w:rsidRPr="00F30D56" w:rsidRDefault="002A0FF8"/>
    <w:p w14:paraId="3A4E2BE6" w14:textId="77777777" w:rsidR="002A0FF8" w:rsidRPr="00F30D56" w:rsidRDefault="002A0FF8"/>
    <w:p w14:paraId="120414CA" w14:textId="77777777" w:rsidR="002A0FF8" w:rsidRPr="00F30D56" w:rsidRDefault="002A0FF8"/>
    <w:p w14:paraId="72320BD2" w14:textId="77777777" w:rsidR="002A0FF8" w:rsidRPr="00F30D56" w:rsidRDefault="002A0FF8"/>
    <w:p w14:paraId="33D9E3DA" w14:textId="77777777" w:rsidR="00A65559" w:rsidRPr="00F30D56" w:rsidRDefault="00A65559"/>
    <w:p w14:paraId="73E77D62" w14:textId="3B85BFFA" w:rsidR="00326B08" w:rsidRPr="00F30D56" w:rsidRDefault="00326B08"/>
    <w:p w14:paraId="3B38A8D8" w14:textId="1CE193BC" w:rsidR="00326B08" w:rsidRPr="00F30D56" w:rsidRDefault="00326B08"/>
    <w:p w14:paraId="606D7D64" w14:textId="77777777" w:rsidR="002A0FF8" w:rsidRPr="00F30D56" w:rsidRDefault="002A0FF8" w:rsidP="00326B08">
      <w:pPr>
        <w:pStyle w:val="Ttulo1"/>
        <w:spacing w:before="0" w:line="240" w:lineRule="auto"/>
        <w:jc w:val="center"/>
        <w:rPr>
          <w:b w:val="0"/>
          <w:bCs w:val="0"/>
        </w:rPr>
        <w:sectPr w:rsidR="002A0FF8" w:rsidRPr="00F30D56" w:rsidSect="00034616">
          <w:head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85A02F6" w14:textId="14ED42CE" w:rsidR="00326B08" w:rsidRPr="00F30D56" w:rsidRDefault="00326B08" w:rsidP="00326B08">
      <w:pPr>
        <w:pStyle w:val="Ttulo1"/>
        <w:spacing w:before="0" w:line="240" w:lineRule="auto"/>
        <w:jc w:val="center"/>
      </w:pPr>
      <w:r w:rsidRPr="00F30D56">
        <w:rPr>
          <w:b w:val="0"/>
          <w:bCs w:val="0"/>
        </w:rPr>
        <w:lastRenderedPageBreak/>
        <w:br/>
      </w:r>
    </w:p>
    <w:p w14:paraId="0F78C62E" w14:textId="7D5C7874" w:rsidR="000E3D8F" w:rsidRPr="00F30D56" w:rsidRDefault="00326B08">
      <w:pPr>
        <w:pStyle w:val="Ttulo1"/>
      </w:pPr>
      <w:r w:rsidRPr="00F30D56">
        <w:t>8. Planilha Modelo para Inserção das Demandas</w:t>
      </w:r>
    </w:p>
    <w:tbl>
      <w:tblPr>
        <w:tblStyle w:val="Tabelacomgrade"/>
        <w:tblW w:w="13036" w:type="dxa"/>
        <w:tblLook w:val="04A0" w:firstRow="1" w:lastRow="0" w:firstColumn="1" w:lastColumn="0" w:noHBand="0" w:noVBand="1"/>
      </w:tblPr>
      <w:tblGrid>
        <w:gridCol w:w="702"/>
        <w:gridCol w:w="3354"/>
        <w:gridCol w:w="1751"/>
        <w:gridCol w:w="1587"/>
        <w:gridCol w:w="2254"/>
        <w:gridCol w:w="1551"/>
        <w:gridCol w:w="1837"/>
      </w:tblGrid>
      <w:tr w:rsidR="005048B3" w:rsidRPr="00F30D56" w14:paraId="2199F111" w14:textId="77777777" w:rsidTr="003341C4">
        <w:tc>
          <w:tcPr>
            <w:tcW w:w="702" w:type="dxa"/>
          </w:tcPr>
          <w:p w14:paraId="275794F3" w14:textId="77777777" w:rsidR="000E3D8F" w:rsidRPr="00F30D56" w:rsidRDefault="00000000">
            <w:r w:rsidRPr="00F30D56">
              <w:t>Item</w:t>
            </w:r>
          </w:p>
        </w:tc>
        <w:tc>
          <w:tcPr>
            <w:tcW w:w="3354" w:type="dxa"/>
          </w:tcPr>
          <w:p w14:paraId="65F9F7A1" w14:textId="77777777" w:rsidR="000E3D8F" w:rsidRPr="00F30D56" w:rsidRDefault="00000000" w:rsidP="002A0FF8">
            <w:r w:rsidRPr="00F30D56">
              <w:t>Descrição do Objeto</w:t>
            </w:r>
          </w:p>
        </w:tc>
        <w:tc>
          <w:tcPr>
            <w:tcW w:w="1751" w:type="dxa"/>
          </w:tcPr>
          <w:p w14:paraId="419DD506" w14:textId="77777777" w:rsidR="000E3D8F" w:rsidRPr="00F30D56" w:rsidRDefault="00000000">
            <w:r w:rsidRPr="00F30D56">
              <w:t>Demandante</w:t>
            </w:r>
          </w:p>
        </w:tc>
        <w:tc>
          <w:tcPr>
            <w:tcW w:w="1587" w:type="dxa"/>
          </w:tcPr>
          <w:p w14:paraId="5F02127B" w14:textId="75BBCE61" w:rsidR="000E3D8F" w:rsidRPr="00F30D56" w:rsidRDefault="00000000">
            <w:r w:rsidRPr="00F30D56">
              <w:t>Custo Estimado</w:t>
            </w:r>
          </w:p>
        </w:tc>
        <w:tc>
          <w:tcPr>
            <w:tcW w:w="2254" w:type="dxa"/>
          </w:tcPr>
          <w:p w14:paraId="6D8BE793" w14:textId="77777777" w:rsidR="000E3D8F" w:rsidRPr="00F30D56" w:rsidRDefault="00000000">
            <w:r w:rsidRPr="00F30D56">
              <w:t>Justificativa</w:t>
            </w:r>
          </w:p>
        </w:tc>
        <w:tc>
          <w:tcPr>
            <w:tcW w:w="1551" w:type="dxa"/>
          </w:tcPr>
          <w:p w14:paraId="2B3FEC03" w14:textId="77777777" w:rsidR="000E3D8F" w:rsidRPr="00F30D56" w:rsidRDefault="00000000">
            <w:r w:rsidRPr="00F30D56">
              <w:t>Período Estimado</w:t>
            </w:r>
          </w:p>
        </w:tc>
        <w:tc>
          <w:tcPr>
            <w:tcW w:w="1837" w:type="dxa"/>
          </w:tcPr>
          <w:p w14:paraId="4E4E016F" w14:textId="77777777" w:rsidR="000E3D8F" w:rsidRPr="00F30D56" w:rsidRDefault="00000000">
            <w:r w:rsidRPr="00F30D56">
              <w:t>Tipo de Licitação</w:t>
            </w:r>
          </w:p>
        </w:tc>
      </w:tr>
      <w:tr w:rsidR="005048B3" w:rsidRPr="00F30D56" w14:paraId="50642158" w14:textId="77777777" w:rsidTr="003341C4">
        <w:trPr>
          <w:trHeight w:val="178"/>
        </w:trPr>
        <w:tc>
          <w:tcPr>
            <w:tcW w:w="702" w:type="dxa"/>
          </w:tcPr>
          <w:p w14:paraId="29C1E8AD" w14:textId="4E05623F" w:rsidR="000E3D8F" w:rsidRPr="00F30D56" w:rsidRDefault="00096729">
            <w:r w:rsidRPr="00F30D56">
              <w:t>1</w:t>
            </w:r>
          </w:p>
        </w:tc>
        <w:tc>
          <w:tcPr>
            <w:tcW w:w="3354" w:type="dxa"/>
          </w:tcPr>
          <w:p w14:paraId="0F0803FA" w14:textId="45E269EF" w:rsidR="000E3D8F" w:rsidRPr="00F30D56" w:rsidRDefault="00096729">
            <w:r w:rsidRPr="00F30D56">
              <w:t>Energia elétrica</w:t>
            </w:r>
          </w:p>
        </w:tc>
        <w:tc>
          <w:tcPr>
            <w:tcW w:w="1751" w:type="dxa"/>
          </w:tcPr>
          <w:p w14:paraId="418D3A1A" w14:textId="48BA660E" w:rsidR="000E3D8F" w:rsidRPr="00F30D56" w:rsidRDefault="00096729">
            <w:r w:rsidRPr="00F30D56">
              <w:t xml:space="preserve">Setor </w:t>
            </w:r>
            <w:r w:rsidR="005048B3" w:rsidRPr="00F30D56">
              <w:t>Administrativo</w:t>
            </w:r>
          </w:p>
        </w:tc>
        <w:tc>
          <w:tcPr>
            <w:tcW w:w="1587" w:type="dxa"/>
          </w:tcPr>
          <w:p w14:paraId="61FADEB2" w14:textId="12A9351E" w:rsidR="000E3D8F" w:rsidRPr="00F30D56" w:rsidRDefault="00096729">
            <w:r w:rsidRPr="00F30D56">
              <w:t>R$ 15.000,00</w:t>
            </w:r>
          </w:p>
        </w:tc>
        <w:tc>
          <w:tcPr>
            <w:tcW w:w="2254" w:type="dxa"/>
          </w:tcPr>
          <w:p w14:paraId="703E380A" w14:textId="517AAB88" w:rsidR="000E3D8F" w:rsidRPr="00F30D56" w:rsidRDefault="000A29F4">
            <w:r w:rsidRPr="00F30D56">
              <w:t xml:space="preserve">Essencial para o funcionamento da sede </w:t>
            </w:r>
            <w:r w:rsidR="003341C4" w:rsidRPr="00F30D56">
              <w:t>administrativa</w:t>
            </w:r>
          </w:p>
        </w:tc>
        <w:tc>
          <w:tcPr>
            <w:tcW w:w="1551" w:type="dxa"/>
          </w:tcPr>
          <w:p w14:paraId="1DF8CE9F" w14:textId="4F6B4BF9" w:rsidR="000E3D8F" w:rsidRPr="00F30D56" w:rsidRDefault="000A29F4">
            <w:r w:rsidRPr="00F30D56">
              <w:t>1º Trimestre</w:t>
            </w:r>
          </w:p>
        </w:tc>
        <w:tc>
          <w:tcPr>
            <w:tcW w:w="1837" w:type="dxa"/>
          </w:tcPr>
          <w:p w14:paraId="6D1B6E52" w14:textId="2549C862" w:rsidR="000E3D8F" w:rsidRPr="00F30D56" w:rsidRDefault="000A29F4">
            <w:r w:rsidRPr="00F30D56">
              <w:t>Inexigibilidade</w:t>
            </w:r>
          </w:p>
        </w:tc>
      </w:tr>
      <w:tr w:rsidR="005048B3" w:rsidRPr="00F30D56" w14:paraId="4804B159" w14:textId="77777777" w:rsidTr="003341C4">
        <w:tc>
          <w:tcPr>
            <w:tcW w:w="702" w:type="dxa"/>
          </w:tcPr>
          <w:p w14:paraId="2C6019FE" w14:textId="568A4031" w:rsidR="005048B3" w:rsidRPr="00F30D56" w:rsidRDefault="005048B3" w:rsidP="005048B3">
            <w:r w:rsidRPr="00F30D56">
              <w:t>2</w:t>
            </w:r>
          </w:p>
        </w:tc>
        <w:tc>
          <w:tcPr>
            <w:tcW w:w="3354" w:type="dxa"/>
          </w:tcPr>
          <w:p w14:paraId="7DD1E3C3" w14:textId="7BAD5E52" w:rsidR="005048B3" w:rsidRPr="00F30D56" w:rsidRDefault="005048B3" w:rsidP="005048B3">
            <w:r w:rsidRPr="00F30D56">
              <w:t>Água e esgoto</w:t>
            </w:r>
          </w:p>
        </w:tc>
        <w:tc>
          <w:tcPr>
            <w:tcW w:w="1751" w:type="dxa"/>
          </w:tcPr>
          <w:p w14:paraId="781B9C68" w14:textId="71B58C8E" w:rsidR="005048B3" w:rsidRPr="00F30D56" w:rsidRDefault="005048B3" w:rsidP="005048B3">
            <w:r w:rsidRPr="00F30D56">
              <w:t>Setor Administrativo</w:t>
            </w:r>
          </w:p>
        </w:tc>
        <w:tc>
          <w:tcPr>
            <w:tcW w:w="1587" w:type="dxa"/>
          </w:tcPr>
          <w:p w14:paraId="564C49A0" w14:textId="06A76FD8" w:rsidR="005048B3" w:rsidRPr="00F30D56" w:rsidRDefault="005048B3" w:rsidP="005048B3">
            <w:r w:rsidRPr="00F30D56">
              <w:t>R$ 4.000,00</w:t>
            </w:r>
          </w:p>
        </w:tc>
        <w:tc>
          <w:tcPr>
            <w:tcW w:w="2254" w:type="dxa"/>
          </w:tcPr>
          <w:p w14:paraId="47B1651A" w14:textId="696F7D42" w:rsidR="005048B3" w:rsidRPr="00F30D56" w:rsidRDefault="005048B3" w:rsidP="005048B3">
            <w:r w:rsidRPr="00F30D56">
              <w:t>Garantir abastecimento e saneamento da sede administrativa</w:t>
            </w:r>
          </w:p>
        </w:tc>
        <w:tc>
          <w:tcPr>
            <w:tcW w:w="1551" w:type="dxa"/>
          </w:tcPr>
          <w:p w14:paraId="7B807873" w14:textId="1A416B1E" w:rsidR="005048B3" w:rsidRPr="00F30D56" w:rsidRDefault="005048B3" w:rsidP="005048B3">
            <w:r w:rsidRPr="00F30D56">
              <w:t>1º Trimestre</w:t>
            </w:r>
          </w:p>
        </w:tc>
        <w:tc>
          <w:tcPr>
            <w:tcW w:w="1837" w:type="dxa"/>
          </w:tcPr>
          <w:p w14:paraId="0A99C419" w14:textId="32362A23" w:rsidR="005048B3" w:rsidRPr="00F30D56" w:rsidRDefault="005048B3" w:rsidP="005048B3">
            <w:r w:rsidRPr="00F30D56">
              <w:t>Inexigibilidade</w:t>
            </w:r>
          </w:p>
        </w:tc>
      </w:tr>
      <w:tr w:rsidR="005048B3" w:rsidRPr="00F30D56" w14:paraId="5ADEB226" w14:textId="77777777" w:rsidTr="003341C4">
        <w:tc>
          <w:tcPr>
            <w:tcW w:w="702" w:type="dxa"/>
          </w:tcPr>
          <w:p w14:paraId="77147AFF" w14:textId="62FB5349" w:rsidR="005048B3" w:rsidRPr="00F30D56" w:rsidRDefault="005048B3" w:rsidP="005048B3">
            <w:r w:rsidRPr="00F30D56">
              <w:t>3</w:t>
            </w:r>
          </w:p>
        </w:tc>
        <w:tc>
          <w:tcPr>
            <w:tcW w:w="3354" w:type="dxa"/>
          </w:tcPr>
          <w:p w14:paraId="67BF7668" w14:textId="0A1F5B85" w:rsidR="005048B3" w:rsidRPr="00F30D56" w:rsidRDefault="005048B3" w:rsidP="005048B3">
            <w:r w:rsidRPr="00F30D56">
              <w:t>Serviços de Telefonia</w:t>
            </w:r>
          </w:p>
        </w:tc>
        <w:tc>
          <w:tcPr>
            <w:tcW w:w="1751" w:type="dxa"/>
          </w:tcPr>
          <w:p w14:paraId="372E51AB" w14:textId="51C2061C" w:rsidR="005048B3" w:rsidRPr="00F30D56" w:rsidRDefault="005048B3" w:rsidP="005048B3">
            <w:r w:rsidRPr="00F30D56">
              <w:t>Setor Administrativo</w:t>
            </w:r>
          </w:p>
        </w:tc>
        <w:tc>
          <w:tcPr>
            <w:tcW w:w="1587" w:type="dxa"/>
          </w:tcPr>
          <w:p w14:paraId="06FFD774" w14:textId="6F84B8DF" w:rsidR="005048B3" w:rsidRPr="00F30D56" w:rsidRDefault="005048B3" w:rsidP="005048B3">
            <w:r w:rsidRPr="00F30D56">
              <w:t>R$ 10.000,00</w:t>
            </w:r>
          </w:p>
        </w:tc>
        <w:tc>
          <w:tcPr>
            <w:tcW w:w="2254" w:type="dxa"/>
          </w:tcPr>
          <w:p w14:paraId="1FF937D0" w14:textId="54FD4812" w:rsidR="005048B3" w:rsidRPr="00F30D56" w:rsidRDefault="005048B3" w:rsidP="005048B3">
            <w:r w:rsidRPr="00F30D56">
              <w:t>Comunicação interna e externa institucional</w:t>
            </w:r>
          </w:p>
        </w:tc>
        <w:tc>
          <w:tcPr>
            <w:tcW w:w="1551" w:type="dxa"/>
          </w:tcPr>
          <w:p w14:paraId="36DEE2A8" w14:textId="5AB71F9C" w:rsidR="005048B3" w:rsidRPr="00F30D56" w:rsidRDefault="005048B3" w:rsidP="005048B3">
            <w:r w:rsidRPr="00F30D56">
              <w:t>1º Trimestre</w:t>
            </w:r>
          </w:p>
        </w:tc>
        <w:tc>
          <w:tcPr>
            <w:tcW w:w="1837" w:type="dxa"/>
          </w:tcPr>
          <w:p w14:paraId="1FAA146F" w14:textId="0D1D837F" w:rsidR="005048B3" w:rsidRPr="00F30D56" w:rsidRDefault="005048B3" w:rsidP="005048B3">
            <w:r w:rsidRPr="00F30D56">
              <w:t>Inexigibilidade</w:t>
            </w:r>
          </w:p>
        </w:tc>
      </w:tr>
      <w:tr w:rsidR="005048B3" w:rsidRPr="00F30D56" w14:paraId="1F08F277" w14:textId="77777777" w:rsidTr="003341C4">
        <w:tc>
          <w:tcPr>
            <w:tcW w:w="702" w:type="dxa"/>
          </w:tcPr>
          <w:p w14:paraId="2C65551D" w14:textId="404A5CBA" w:rsidR="005048B3" w:rsidRPr="00F30D56" w:rsidRDefault="005048B3" w:rsidP="005048B3">
            <w:r w:rsidRPr="00F30D56">
              <w:t>4</w:t>
            </w:r>
          </w:p>
        </w:tc>
        <w:tc>
          <w:tcPr>
            <w:tcW w:w="3354" w:type="dxa"/>
          </w:tcPr>
          <w:p w14:paraId="467F164C" w14:textId="3E40101D" w:rsidR="005048B3" w:rsidRPr="00F30D56" w:rsidRDefault="005048B3" w:rsidP="005048B3">
            <w:r w:rsidRPr="00F30D56">
              <w:t>Serviço bancário</w:t>
            </w:r>
          </w:p>
        </w:tc>
        <w:tc>
          <w:tcPr>
            <w:tcW w:w="1751" w:type="dxa"/>
          </w:tcPr>
          <w:p w14:paraId="14873682" w14:textId="64B99501" w:rsidR="005048B3" w:rsidRPr="00F30D56" w:rsidRDefault="005048B3" w:rsidP="005048B3">
            <w:r w:rsidRPr="00F30D56">
              <w:t>Setor Administrativo</w:t>
            </w:r>
          </w:p>
        </w:tc>
        <w:tc>
          <w:tcPr>
            <w:tcW w:w="1587" w:type="dxa"/>
          </w:tcPr>
          <w:p w14:paraId="2242C4FD" w14:textId="358E15DB" w:rsidR="005048B3" w:rsidRPr="00F30D56" w:rsidRDefault="005048B3" w:rsidP="005048B3">
            <w:r w:rsidRPr="00F30D56">
              <w:t>R$ 3.000,00</w:t>
            </w:r>
          </w:p>
        </w:tc>
        <w:tc>
          <w:tcPr>
            <w:tcW w:w="2254" w:type="dxa"/>
          </w:tcPr>
          <w:p w14:paraId="768BD461" w14:textId="590B9389" w:rsidR="005048B3" w:rsidRPr="00F30D56" w:rsidRDefault="005048B3" w:rsidP="005048B3">
            <w:r w:rsidRPr="00F30D56">
              <w:t>Gestão financeira e movimentação de recursos públicos</w:t>
            </w:r>
          </w:p>
        </w:tc>
        <w:tc>
          <w:tcPr>
            <w:tcW w:w="1551" w:type="dxa"/>
          </w:tcPr>
          <w:p w14:paraId="6D5F8F76" w14:textId="3E4488FA" w:rsidR="005048B3" w:rsidRPr="00F30D56" w:rsidRDefault="005048B3" w:rsidP="005048B3">
            <w:r w:rsidRPr="00F30D56">
              <w:t>1º Trimestre</w:t>
            </w:r>
          </w:p>
        </w:tc>
        <w:tc>
          <w:tcPr>
            <w:tcW w:w="1837" w:type="dxa"/>
          </w:tcPr>
          <w:p w14:paraId="060F9662" w14:textId="0C46659A" w:rsidR="005048B3" w:rsidRPr="00F30D56" w:rsidRDefault="005048B3" w:rsidP="005048B3">
            <w:r w:rsidRPr="00F30D56">
              <w:t>Dispensa</w:t>
            </w:r>
          </w:p>
        </w:tc>
      </w:tr>
      <w:tr w:rsidR="005048B3" w:rsidRPr="00F30D56" w14:paraId="6D57BB2D" w14:textId="77777777" w:rsidTr="003341C4">
        <w:tc>
          <w:tcPr>
            <w:tcW w:w="702" w:type="dxa"/>
          </w:tcPr>
          <w:p w14:paraId="27177CA6" w14:textId="03B47D85" w:rsidR="005048B3" w:rsidRPr="00F30D56" w:rsidRDefault="005048B3" w:rsidP="005048B3">
            <w:r w:rsidRPr="00F30D56">
              <w:t>5</w:t>
            </w:r>
          </w:p>
        </w:tc>
        <w:tc>
          <w:tcPr>
            <w:tcW w:w="3354" w:type="dxa"/>
          </w:tcPr>
          <w:p w14:paraId="4B15BB34" w14:textId="14ABA0EC" w:rsidR="005048B3" w:rsidRPr="00F30D56" w:rsidRDefault="005048B3" w:rsidP="005048B3">
            <w:r w:rsidRPr="00F30D56">
              <w:t>Certificado digital</w:t>
            </w:r>
          </w:p>
        </w:tc>
        <w:tc>
          <w:tcPr>
            <w:tcW w:w="1751" w:type="dxa"/>
          </w:tcPr>
          <w:p w14:paraId="1BBB9DFF" w14:textId="25FC7A95" w:rsidR="005048B3" w:rsidRPr="00F30D56" w:rsidRDefault="005048B3" w:rsidP="005048B3">
            <w:r w:rsidRPr="00F30D56">
              <w:t>Setor Administrativo</w:t>
            </w:r>
          </w:p>
        </w:tc>
        <w:tc>
          <w:tcPr>
            <w:tcW w:w="1587" w:type="dxa"/>
          </w:tcPr>
          <w:p w14:paraId="07A90CE4" w14:textId="7CCC9D6D" w:rsidR="005048B3" w:rsidRPr="00F30D56" w:rsidRDefault="005048B3" w:rsidP="005048B3">
            <w:r w:rsidRPr="00F30D56">
              <w:t>R$ 500,00</w:t>
            </w:r>
          </w:p>
        </w:tc>
        <w:tc>
          <w:tcPr>
            <w:tcW w:w="2254" w:type="dxa"/>
          </w:tcPr>
          <w:p w14:paraId="7B6044B7" w14:textId="2A5C34FD" w:rsidR="005048B3" w:rsidRPr="00F30D56" w:rsidRDefault="005048B3" w:rsidP="005048B3">
            <w:r w:rsidRPr="00F30D56">
              <w:t>Assinaturas eletrônicas e validação de documentos oficiais</w:t>
            </w:r>
          </w:p>
        </w:tc>
        <w:tc>
          <w:tcPr>
            <w:tcW w:w="1551" w:type="dxa"/>
          </w:tcPr>
          <w:p w14:paraId="37392208" w14:textId="6647A879" w:rsidR="005048B3" w:rsidRPr="00F30D56" w:rsidRDefault="005048B3" w:rsidP="005048B3">
            <w:r w:rsidRPr="00F30D56">
              <w:t>1º Trimestre</w:t>
            </w:r>
          </w:p>
        </w:tc>
        <w:tc>
          <w:tcPr>
            <w:tcW w:w="1837" w:type="dxa"/>
          </w:tcPr>
          <w:p w14:paraId="25DB68FF" w14:textId="0FA3A398" w:rsidR="005048B3" w:rsidRPr="00F30D56" w:rsidRDefault="005048B3" w:rsidP="005048B3">
            <w:r w:rsidRPr="00F30D56">
              <w:t>Dispensa</w:t>
            </w:r>
          </w:p>
        </w:tc>
      </w:tr>
      <w:tr w:rsidR="005048B3" w:rsidRPr="00F30D56" w14:paraId="1310CCAE" w14:textId="77777777" w:rsidTr="003341C4">
        <w:trPr>
          <w:trHeight w:val="1121"/>
        </w:trPr>
        <w:tc>
          <w:tcPr>
            <w:tcW w:w="702" w:type="dxa"/>
          </w:tcPr>
          <w:p w14:paraId="59B4A48F" w14:textId="34436B5A" w:rsidR="000A29F4" w:rsidRPr="00F30D56" w:rsidRDefault="000A29F4" w:rsidP="000A29F4">
            <w:r w:rsidRPr="00F30D56">
              <w:t>6</w:t>
            </w:r>
          </w:p>
        </w:tc>
        <w:tc>
          <w:tcPr>
            <w:tcW w:w="3354" w:type="dxa"/>
          </w:tcPr>
          <w:p w14:paraId="0219DB7E" w14:textId="320B4671" w:rsidR="000A29F4" w:rsidRPr="00F30D56" w:rsidRDefault="000A29F4" w:rsidP="000A29F4">
            <w:r w:rsidRPr="00F30D56">
              <w:t>Material de Limpeza</w:t>
            </w:r>
          </w:p>
        </w:tc>
        <w:tc>
          <w:tcPr>
            <w:tcW w:w="1751" w:type="dxa"/>
          </w:tcPr>
          <w:p w14:paraId="35062693" w14:textId="0F18A8D3" w:rsidR="000A29F4" w:rsidRPr="00F30D56" w:rsidRDefault="003341C4" w:rsidP="000A29F4">
            <w:r>
              <w:t>Setor Operacional</w:t>
            </w:r>
          </w:p>
        </w:tc>
        <w:tc>
          <w:tcPr>
            <w:tcW w:w="1587" w:type="dxa"/>
          </w:tcPr>
          <w:p w14:paraId="480298EA" w14:textId="3EE2B3B4" w:rsidR="000A29F4" w:rsidRPr="00F30D56" w:rsidRDefault="003341C4" w:rsidP="000A29F4">
            <w:r>
              <w:t>R$ 3.000,00</w:t>
            </w:r>
          </w:p>
        </w:tc>
        <w:tc>
          <w:tcPr>
            <w:tcW w:w="2254" w:type="dxa"/>
          </w:tcPr>
          <w:p w14:paraId="26B12CBD" w14:textId="2A6E8E47" w:rsidR="000A29F4" w:rsidRPr="00F30D56" w:rsidRDefault="003341C4" w:rsidP="000A29F4">
            <w:r>
              <w:t xml:space="preserve">Manutenção da higiene e conservação dos ambientes da sede administrativa </w:t>
            </w:r>
          </w:p>
        </w:tc>
        <w:tc>
          <w:tcPr>
            <w:tcW w:w="1551" w:type="dxa"/>
          </w:tcPr>
          <w:p w14:paraId="760E1F6E" w14:textId="66171900" w:rsidR="000A29F4" w:rsidRPr="00F30D56" w:rsidRDefault="000A29F4" w:rsidP="000A29F4">
            <w:r w:rsidRPr="00F30D56">
              <w:t>1º Trimestre</w:t>
            </w:r>
          </w:p>
        </w:tc>
        <w:tc>
          <w:tcPr>
            <w:tcW w:w="1837" w:type="dxa"/>
          </w:tcPr>
          <w:p w14:paraId="16D8B7D3" w14:textId="0F76D60A" w:rsidR="000A29F4" w:rsidRPr="00F30D56" w:rsidRDefault="003341C4" w:rsidP="000A29F4">
            <w:r>
              <w:t>Dispensa</w:t>
            </w:r>
          </w:p>
        </w:tc>
      </w:tr>
      <w:tr w:rsidR="005048B3" w:rsidRPr="00F30D56" w14:paraId="55FE1B43" w14:textId="77777777" w:rsidTr="003341C4">
        <w:tc>
          <w:tcPr>
            <w:tcW w:w="702" w:type="dxa"/>
          </w:tcPr>
          <w:p w14:paraId="0688FD71" w14:textId="5CFDEBA3" w:rsidR="000A29F4" w:rsidRPr="00F30D56" w:rsidRDefault="003341C4" w:rsidP="000A29F4">
            <w:r>
              <w:t>7</w:t>
            </w:r>
          </w:p>
        </w:tc>
        <w:tc>
          <w:tcPr>
            <w:tcW w:w="3354" w:type="dxa"/>
          </w:tcPr>
          <w:p w14:paraId="506F7D70" w14:textId="5EB4EEB8" w:rsidR="000A29F4" w:rsidRPr="00F30D56" w:rsidRDefault="003341C4" w:rsidP="000A29F4">
            <w:r>
              <w:t>Placas de aço inox</w:t>
            </w:r>
          </w:p>
        </w:tc>
        <w:tc>
          <w:tcPr>
            <w:tcW w:w="1751" w:type="dxa"/>
          </w:tcPr>
          <w:p w14:paraId="602C2407" w14:textId="3A08778A" w:rsidR="000A29F4" w:rsidRPr="00F30D56" w:rsidRDefault="003341C4" w:rsidP="000A29F4">
            <w:r>
              <w:t>Setor Administrativa</w:t>
            </w:r>
          </w:p>
        </w:tc>
        <w:tc>
          <w:tcPr>
            <w:tcW w:w="1587" w:type="dxa"/>
          </w:tcPr>
          <w:p w14:paraId="186F016E" w14:textId="71A2912A" w:rsidR="000A29F4" w:rsidRPr="00F30D56" w:rsidRDefault="003341C4" w:rsidP="000A29F4">
            <w:r>
              <w:t>R$ 1.300,00</w:t>
            </w:r>
          </w:p>
        </w:tc>
        <w:tc>
          <w:tcPr>
            <w:tcW w:w="2254" w:type="dxa"/>
          </w:tcPr>
          <w:p w14:paraId="7596871D" w14:textId="380BA4BC" w:rsidR="000A29F4" w:rsidRPr="00F30D56" w:rsidRDefault="003341C4" w:rsidP="000A29F4">
            <w:r>
              <w:t>Identificação oficial dos da Legislatura 2025-202</w:t>
            </w:r>
            <w:r w:rsidR="006E6244">
              <w:t>8</w:t>
            </w:r>
          </w:p>
        </w:tc>
        <w:tc>
          <w:tcPr>
            <w:tcW w:w="1551" w:type="dxa"/>
          </w:tcPr>
          <w:p w14:paraId="2ACA5F8B" w14:textId="1F26F62F" w:rsidR="000A29F4" w:rsidRPr="00F30D56" w:rsidRDefault="000A29F4" w:rsidP="000A29F4">
            <w:r w:rsidRPr="00F30D56">
              <w:t>1º Trimestre</w:t>
            </w:r>
          </w:p>
        </w:tc>
        <w:tc>
          <w:tcPr>
            <w:tcW w:w="1837" w:type="dxa"/>
          </w:tcPr>
          <w:p w14:paraId="30C022A7" w14:textId="20168C86" w:rsidR="000A29F4" w:rsidRPr="00F30D56" w:rsidRDefault="003341C4" w:rsidP="000A29F4">
            <w:r>
              <w:t>Dispensa</w:t>
            </w:r>
          </w:p>
        </w:tc>
      </w:tr>
      <w:tr w:rsidR="005048B3" w:rsidRPr="00F30D56" w14:paraId="6A2AEE7C" w14:textId="77777777" w:rsidTr="003341C4">
        <w:tc>
          <w:tcPr>
            <w:tcW w:w="702" w:type="dxa"/>
          </w:tcPr>
          <w:p w14:paraId="1068B4D5" w14:textId="1C19A80E" w:rsidR="000A29F4" w:rsidRPr="00F30D56" w:rsidRDefault="003341C4" w:rsidP="000A29F4">
            <w:r>
              <w:lastRenderedPageBreak/>
              <w:t>8</w:t>
            </w:r>
          </w:p>
        </w:tc>
        <w:tc>
          <w:tcPr>
            <w:tcW w:w="3354" w:type="dxa"/>
          </w:tcPr>
          <w:p w14:paraId="1BEDFA8A" w14:textId="00860C0A" w:rsidR="000A29F4" w:rsidRPr="00F30D56" w:rsidRDefault="003341C4" w:rsidP="000A29F4">
            <w:r>
              <w:t>Gás de cozinha</w:t>
            </w:r>
          </w:p>
        </w:tc>
        <w:tc>
          <w:tcPr>
            <w:tcW w:w="1751" w:type="dxa"/>
          </w:tcPr>
          <w:p w14:paraId="13B14B97" w14:textId="37D41B73" w:rsidR="000A29F4" w:rsidRPr="00F30D56" w:rsidRDefault="003341C4" w:rsidP="000A29F4">
            <w:r>
              <w:t xml:space="preserve">Setor </w:t>
            </w:r>
            <w:r w:rsidR="006E6244">
              <w:t>Operacional</w:t>
            </w:r>
          </w:p>
        </w:tc>
        <w:tc>
          <w:tcPr>
            <w:tcW w:w="1587" w:type="dxa"/>
          </w:tcPr>
          <w:p w14:paraId="13AD8FF6" w14:textId="50373D26" w:rsidR="000A29F4" w:rsidRPr="00F30D56" w:rsidRDefault="006E6244" w:rsidP="000A29F4">
            <w:r>
              <w:t>R$ 315,00</w:t>
            </w:r>
          </w:p>
        </w:tc>
        <w:tc>
          <w:tcPr>
            <w:tcW w:w="2254" w:type="dxa"/>
          </w:tcPr>
          <w:p w14:paraId="04789B60" w14:textId="060C3745" w:rsidR="000A29F4" w:rsidRPr="00F30D56" w:rsidRDefault="006E6244" w:rsidP="000A29F4">
            <w:r>
              <w:t>Suprimento para uso em serviços internos da Instituição</w:t>
            </w:r>
          </w:p>
        </w:tc>
        <w:tc>
          <w:tcPr>
            <w:tcW w:w="1551" w:type="dxa"/>
          </w:tcPr>
          <w:p w14:paraId="21ED5E89" w14:textId="34BF331B" w:rsidR="000A29F4" w:rsidRPr="00F30D56" w:rsidRDefault="000A29F4" w:rsidP="000A29F4">
            <w:r w:rsidRPr="00F30D56">
              <w:t>1º Trimestre</w:t>
            </w:r>
          </w:p>
        </w:tc>
        <w:tc>
          <w:tcPr>
            <w:tcW w:w="1837" w:type="dxa"/>
          </w:tcPr>
          <w:p w14:paraId="2A506B23" w14:textId="6AD510A6" w:rsidR="000A29F4" w:rsidRPr="00F30D56" w:rsidRDefault="006E6244" w:rsidP="000A29F4">
            <w:r>
              <w:t>Dispensa</w:t>
            </w:r>
          </w:p>
        </w:tc>
      </w:tr>
      <w:tr w:rsidR="005048B3" w:rsidRPr="00F30D56" w14:paraId="0B6B9080" w14:textId="77777777" w:rsidTr="003341C4">
        <w:tc>
          <w:tcPr>
            <w:tcW w:w="702" w:type="dxa"/>
          </w:tcPr>
          <w:p w14:paraId="20AC1116" w14:textId="0AECA2BA" w:rsidR="000A29F4" w:rsidRPr="00F30D56" w:rsidRDefault="006E6244" w:rsidP="000A29F4">
            <w:r>
              <w:t>9</w:t>
            </w:r>
          </w:p>
        </w:tc>
        <w:tc>
          <w:tcPr>
            <w:tcW w:w="3354" w:type="dxa"/>
          </w:tcPr>
          <w:p w14:paraId="04182FB2" w14:textId="38070C97" w:rsidR="000A29F4" w:rsidRPr="00F30D56" w:rsidRDefault="006E6244" w:rsidP="000A29F4">
            <w:r>
              <w:t>Contratação de serviços de telecomunicações para fornecimento de link dedicado de internet, com as seguintes especificações mínimas: velocidade de 205 Mbps para download e upload, garantia de banda integral (100% da largura de banda contratada) e IP fixo utilizando tecnologia de fibra óptica</w:t>
            </w:r>
          </w:p>
        </w:tc>
        <w:tc>
          <w:tcPr>
            <w:tcW w:w="1751" w:type="dxa"/>
          </w:tcPr>
          <w:p w14:paraId="2EEA63B5" w14:textId="730FC53C" w:rsidR="000A29F4" w:rsidRPr="00F30D56" w:rsidRDefault="006E6244" w:rsidP="000A29F4">
            <w:r>
              <w:t>Setor Administrativo</w:t>
            </w:r>
          </w:p>
        </w:tc>
        <w:tc>
          <w:tcPr>
            <w:tcW w:w="1587" w:type="dxa"/>
          </w:tcPr>
          <w:p w14:paraId="70FFD863" w14:textId="07CEE148" w:rsidR="000A29F4" w:rsidRPr="00F30D56" w:rsidRDefault="006E6244" w:rsidP="000A29F4">
            <w:r>
              <w:t>R$ 18.000,00</w:t>
            </w:r>
          </w:p>
        </w:tc>
        <w:tc>
          <w:tcPr>
            <w:tcW w:w="2254" w:type="dxa"/>
          </w:tcPr>
          <w:p w14:paraId="221D52AA" w14:textId="128567C0" w:rsidR="000A29F4" w:rsidRPr="00F30D56" w:rsidRDefault="006E6244" w:rsidP="000A29F4">
            <w:r>
              <w:t>Conexão estável de 205 MB para serviços administrativos, portal de transparência e operação dos equipamentos Institucionais</w:t>
            </w:r>
          </w:p>
        </w:tc>
        <w:tc>
          <w:tcPr>
            <w:tcW w:w="1551" w:type="dxa"/>
          </w:tcPr>
          <w:p w14:paraId="59F9119B" w14:textId="261857F8" w:rsidR="000A29F4" w:rsidRPr="00F30D56" w:rsidRDefault="000A29F4" w:rsidP="000A29F4">
            <w:r w:rsidRPr="00F30D56">
              <w:t>1º Trimestre</w:t>
            </w:r>
          </w:p>
        </w:tc>
        <w:tc>
          <w:tcPr>
            <w:tcW w:w="1837" w:type="dxa"/>
          </w:tcPr>
          <w:p w14:paraId="43255CF2" w14:textId="2D187FE8" w:rsidR="000A29F4" w:rsidRPr="00F30D56" w:rsidRDefault="006E6244" w:rsidP="000A29F4">
            <w:r>
              <w:t>Dispensa</w:t>
            </w:r>
          </w:p>
        </w:tc>
      </w:tr>
      <w:tr w:rsidR="005048B3" w:rsidRPr="00F30D56" w14:paraId="2132F69A" w14:textId="77777777" w:rsidTr="003341C4">
        <w:tc>
          <w:tcPr>
            <w:tcW w:w="702" w:type="dxa"/>
          </w:tcPr>
          <w:p w14:paraId="38933726" w14:textId="1577781A" w:rsidR="000A29F4" w:rsidRPr="00F30D56" w:rsidRDefault="00B965CD" w:rsidP="000A29F4">
            <w:r>
              <w:t>10</w:t>
            </w:r>
          </w:p>
        </w:tc>
        <w:tc>
          <w:tcPr>
            <w:tcW w:w="3354" w:type="dxa"/>
          </w:tcPr>
          <w:p w14:paraId="02B76C93" w14:textId="210C6B64" w:rsidR="000A29F4" w:rsidRPr="00F30D56" w:rsidRDefault="001B27C8" w:rsidP="000A29F4">
            <w:r w:rsidRPr="001B27C8">
              <w:t>Prestação de serviços contínuos de manutenção preventiva e corretiva dos sistemas e equipamentos de informática da Câmara Municipal, abrangendo o fornecimento de suporte técnico especializado para redes de dados (cabeadas e sem fio), manutenção e reparo de equipamentos periféricos (impressoras, scanners, nobreaks, monitores, etc.) e demais dispositivos correlatos</w:t>
            </w:r>
          </w:p>
        </w:tc>
        <w:tc>
          <w:tcPr>
            <w:tcW w:w="1751" w:type="dxa"/>
          </w:tcPr>
          <w:p w14:paraId="51CCE69E" w14:textId="3BDF5FAC" w:rsidR="000A29F4" w:rsidRPr="00F30D56" w:rsidRDefault="001B27C8" w:rsidP="000A29F4">
            <w:r>
              <w:t>Setor Administrativo</w:t>
            </w:r>
          </w:p>
        </w:tc>
        <w:tc>
          <w:tcPr>
            <w:tcW w:w="1587" w:type="dxa"/>
          </w:tcPr>
          <w:p w14:paraId="3CB8237A" w14:textId="7D640EDE" w:rsidR="000A29F4" w:rsidRPr="00F30D56" w:rsidRDefault="001B27C8" w:rsidP="000A29F4">
            <w:r>
              <w:t>R$ 18.000,00</w:t>
            </w:r>
          </w:p>
        </w:tc>
        <w:tc>
          <w:tcPr>
            <w:tcW w:w="2254" w:type="dxa"/>
          </w:tcPr>
          <w:p w14:paraId="7F35D542" w14:textId="3B5D2AF9" w:rsidR="000A29F4" w:rsidRPr="00F30D56" w:rsidRDefault="001B27C8" w:rsidP="000A29F4">
            <w:r>
              <w:t>Garantir manutenção, suporte e pleno funcionamento dos sistemas e equipamentos de informática da Câmara Municipal</w:t>
            </w:r>
          </w:p>
        </w:tc>
        <w:tc>
          <w:tcPr>
            <w:tcW w:w="1551" w:type="dxa"/>
          </w:tcPr>
          <w:p w14:paraId="4F43524A" w14:textId="0EF391AC" w:rsidR="000A29F4" w:rsidRPr="00F30D56" w:rsidRDefault="000A29F4" w:rsidP="000A29F4">
            <w:r w:rsidRPr="00F30D56">
              <w:t>1º Trimestre</w:t>
            </w:r>
          </w:p>
        </w:tc>
        <w:tc>
          <w:tcPr>
            <w:tcW w:w="1837" w:type="dxa"/>
          </w:tcPr>
          <w:p w14:paraId="64B8D0E6" w14:textId="77E6B824" w:rsidR="000A29F4" w:rsidRPr="00F30D56" w:rsidRDefault="001B27C8" w:rsidP="000A29F4">
            <w:r>
              <w:t>Dispensa</w:t>
            </w:r>
          </w:p>
        </w:tc>
      </w:tr>
      <w:tr w:rsidR="005048B3" w:rsidRPr="00F30D56" w14:paraId="378AF3FB" w14:textId="77777777" w:rsidTr="003341C4">
        <w:tc>
          <w:tcPr>
            <w:tcW w:w="702" w:type="dxa"/>
          </w:tcPr>
          <w:p w14:paraId="3B2B2CC4" w14:textId="6B97FDEF" w:rsidR="000A29F4" w:rsidRPr="00F30D56" w:rsidRDefault="001B27C8" w:rsidP="000A29F4">
            <w:r>
              <w:t>11</w:t>
            </w:r>
          </w:p>
        </w:tc>
        <w:tc>
          <w:tcPr>
            <w:tcW w:w="3354" w:type="dxa"/>
          </w:tcPr>
          <w:p w14:paraId="0261253D" w14:textId="1DC3956D" w:rsidR="000A29F4" w:rsidRPr="00F30D56" w:rsidRDefault="00D82B8E" w:rsidP="000A29F4">
            <w:r>
              <w:t>Material de Expediente</w:t>
            </w:r>
          </w:p>
        </w:tc>
        <w:tc>
          <w:tcPr>
            <w:tcW w:w="1751" w:type="dxa"/>
          </w:tcPr>
          <w:p w14:paraId="63DE33F4" w14:textId="34AA938A" w:rsidR="000A29F4" w:rsidRPr="00F30D56" w:rsidRDefault="00D82B8E" w:rsidP="000A29F4">
            <w:r>
              <w:t xml:space="preserve">Setor Administrativo </w:t>
            </w:r>
          </w:p>
        </w:tc>
        <w:tc>
          <w:tcPr>
            <w:tcW w:w="1587" w:type="dxa"/>
          </w:tcPr>
          <w:p w14:paraId="5E7C0A95" w14:textId="48DE8033" w:rsidR="000A29F4" w:rsidRPr="00F30D56" w:rsidRDefault="00D82B8E" w:rsidP="000A29F4">
            <w:r>
              <w:t>R$ 3.000,00</w:t>
            </w:r>
          </w:p>
        </w:tc>
        <w:tc>
          <w:tcPr>
            <w:tcW w:w="2254" w:type="dxa"/>
          </w:tcPr>
          <w:p w14:paraId="57AED908" w14:textId="4987E9EF" w:rsidR="000A29F4" w:rsidRPr="00F30D56" w:rsidRDefault="00EC5952" w:rsidP="000A29F4">
            <w:r>
              <w:t>Atender às necessidades administrativas e operacionais</w:t>
            </w:r>
          </w:p>
        </w:tc>
        <w:tc>
          <w:tcPr>
            <w:tcW w:w="1551" w:type="dxa"/>
          </w:tcPr>
          <w:p w14:paraId="69C8FF1D" w14:textId="31283F63" w:rsidR="000A29F4" w:rsidRPr="00F30D56" w:rsidRDefault="000A29F4" w:rsidP="000A29F4">
            <w:r w:rsidRPr="00F30D56">
              <w:t>1º Trimestre</w:t>
            </w:r>
          </w:p>
        </w:tc>
        <w:tc>
          <w:tcPr>
            <w:tcW w:w="1837" w:type="dxa"/>
          </w:tcPr>
          <w:p w14:paraId="5EEFFB5C" w14:textId="49ECDE28" w:rsidR="000A29F4" w:rsidRPr="00F30D56" w:rsidRDefault="00EC5952" w:rsidP="000A29F4">
            <w:r>
              <w:t>Dispensa</w:t>
            </w:r>
          </w:p>
        </w:tc>
      </w:tr>
      <w:tr w:rsidR="005048B3" w:rsidRPr="00F30D56" w14:paraId="149D0832" w14:textId="77777777" w:rsidTr="003341C4">
        <w:tc>
          <w:tcPr>
            <w:tcW w:w="702" w:type="dxa"/>
          </w:tcPr>
          <w:p w14:paraId="68BEABD0" w14:textId="21B09D11" w:rsidR="000A29F4" w:rsidRPr="00F30D56" w:rsidRDefault="00EC5952" w:rsidP="000A29F4">
            <w:r>
              <w:t>12</w:t>
            </w:r>
          </w:p>
        </w:tc>
        <w:tc>
          <w:tcPr>
            <w:tcW w:w="3354" w:type="dxa"/>
          </w:tcPr>
          <w:p w14:paraId="75D23D46" w14:textId="2591D434" w:rsidR="000A29F4" w:rsidRPr="00F30D56" w:rsidRDefault="00EC5952" w:rsidP="000A29F4">
            <w:r>
              <w:t xml:space="preserve">Despesas de publicidade – contratação de rádio para </w:t>
            </w:r>
            <w:r>
              <w:lastRenderedPageBreak/>
              <w:t>transmissão das sessões legislativas</w:t>
            </w:r>
          </w:p>
        </w:tc>
        <w:tc>
          <w:tcPr>
            <w:tcW w:w="1751" w:type="dxa"/>
          </w:tcPr>
          <w:p w14:paraId="1D85AA28" w14:textId="27CE5006" w:rsidR="000A29F4" w:rsidRPr="00F30D56" w:rsidRDefault="00EC5952" w:rsidP="000A29F4">
            <w:r>
              <w:lastRenderedPageBreak/>
              <w:t>Setor Administrativo</w:t>
            </w:r>
          </w:p>
        </w:tc>
        <w:tc>
          <w:tcPr>
            <w:tcW w:w="1587" w:type="dxa"/>
          </w:tcPr>
          <w:p w14:paraId="2BDD8099" w14:textId="7F482480" w:rsidR="000A29F4" w:rsidRPr="00F30D56" w:rsidRDefault="00EC5952" w:rsidP="000A29F4">
            <w:r>
              <w:t xml:space="preserve">R$ </w:t>
            </w:r>
          </w:p>
        </w:tc>
        <w:tc>
          <w:tcPr>
            <w:tcW w:w="2254" w:type="dxa"/>
          </w:tcPr>
          <w:p w14:paraId="6B9B2CAB" w14:textId="4B65BBE0" w:rsidR="000A29F4" w:rsidRPr="00F30D56" w:rsidRDefault="00EC5952" w:rsidP="000A29F4">
            <w:r>
              <w:t xml:space="preserve">Atender aos princípios da </w:t>
            </w:r>
            <w:r>
              <w:lastRenderedPageBreak/>
              <w:t>transparência e publicidade dos atos Institucionais</w:t>
            </w:r>
          </w:p>
        </w:tc>
        <w:tc>
          <w:tcPr>
            <w:tcW w:w="1551" w:type="dxa"/>
          </w:tcPr>
          <w:p w14:paraId="3B0D9A14" w14:textId="701492E0" w:rsidR="000A29F4" w:rsidRPr="00F30D56" w:rsidRDefault="000A29F4" w:rsidP="000A29F4">
            <w:r w:rsidRPr="00F30D56">
              <w:lastRenderedPageBreak/>
              <w:t>1º Trimestre</w:t>
            </w:r>
          </w:p>
        </w:tc>
        <w:tc>
          <w:tcPr>
            <w:tcW w:w="1837" w:type="dxa"/>
          </w:tcPr>
          <w:p w14:paraId="13DCB1C8" w14:textId="058F7761" w:rsidR="000A29F4" w:rsidRPr="00F30D56" w:rsidRDefault="00EC5952" w:rsidP="000A29F4">
            <w:r>
              <w:t>Dispensa</w:t>
            </w:r>
          </w:p>
        </w:tc>
      </w:tr>
      <w:tr w:rsidR="005048B3" w:rsidRPr="00F30D56" w14:paraId="32BA902C" w14:textId="77777777" w:rsidTr="003341C4">
        <w:tc>
          <w:tcPr>
            <w:tcW w:w="702" w:type="dxa"/>
          </w:tcPr>
          <w:p w14:paraId="67502507" w14:textId="29408994" w:rsidR="000A29F4" w:rsidRPr="00F30D56" w:rsidRDefault="00EC5952" w:rsidP="000A29F4">
            <w:r>
              <w:t>13</w:t>
            </w:r>
          </w:p>
        </w:tc>
        <w:tc>
          <w:tcPr>
            <w:tcW w:w="3354" w:type="dxa"/>
          </w:tcPr>
          <w:p w14:paraId="08A96699" w14:textId="23E77C0B" w:rsidR="000A29F4" w:rsidRPr="00F30D56" w:rsidRDefault="00EC5952" w:rsidP="000A29F4">
            <w:r>
              <w:t>Despesas com assinatura de jornais, periódicos, revistas, etc.</w:t>
            </w:r>
          </w:p>
        </w:tc>
        <w:tc>
          <w:tcPr>
            <w:tcW w:w="1751" w:type="dxa"/>
          </w:tcPr>
          <w:p w14:paraId="65D1A205" w14:textId="20ACBFCE" w:rsidR="000A29F4" w:rsidRPr="00F30D56" w:rsidRDefault="00EC5952" w:rsidP="000A29F4">
            <w:r>
              <w:t>Setor Administrativo</w:t>
            </w:r>
          </w:p>
        </w:tc>
        <w:tc>
          <w:tcPr>
            <w:tcW w:w="1587" w:type="dxa"/>
          </w:tcPr>
          <w:p w14:paraId="36417AA0" w14:textId="77777777" w:rsidR="000A29F4" w:rsidRPr="00F30D56" w:rsidRDefault="000A29F4" w:rsidP="000A29F4"/>
        </w:tc>
        <w:tc>
          <w:tcPr>
            <w:tcW w:w="2254" w:type="dxa"/>
          </w:tcPr>
          <w:p w14:paraId="090A19AE" w14:textId="296B1A92" w:rsidR="000A29F4" w:rsidRPr="00F30D56" w:rsidRDefault="00B4683A" w:rsidP="000A29F4">
            <w:r>
              <w:t>Manter os agentes públicos informados, subsidiar estudos e atender demandas institucionais de jornais, periódicos e revistas.</w:t>
            </w:r>
          </w:p>
        </w:tc>
        <w:tc>
          <w:tcPr>
            <w:tcW w:w="1551" w:type="dxa"/>
          </w:tcPr>
          <w:p w14:paraId="6387DB9C" w14:textId="60539A60" w:rsidR="000A29F4" w:rsidRPr="00F30D56" w:rsidRDefault="000A29F4" w:rsidP="000A29F4">
            <w:r w:rsidRPr="00F30D56">
              <w:t>1º Trimestre</w:t>
            </w:r>
          </w:p>
        </w:tc>
        <w:tc>
          <w:tcPr>
            <w:tcW w:w="1837" w:type="dxa"/>
          </w:tcPr>
          <w:p w14:paraId="6E00E0BC" w14:textId="2BC2C0A4" w:rsidR="000A29F4" w:rsidRPr="00F30D56" w:rsidRDefault="00B4683A" w:rsidP="000A29F4">
            <w:r>
              <w:t>Dispensa</w:t>
            </w:r>
          </w:p>
        </w:tc>
      </w:tr>
      <w:tr w:rsidR="005048B3" w:rsidRPr="00F30D56" w14:paraId="5D699B45" w14:textId="77777777" w:rsidTr="003341C4">
        <w:tc>
          <w:tcPr>
            <w:tcW w:w="702" w:type="dxa"/>
          </w:tcPr>
          <w:p w14:paraId="3A39B5D6" w14:textId="69D13070" w:rsidR="000A29F4" w:rsidRPr="00F30D56" w:rsidRDefault="00B4683A" w:rsidP="000A29F4">
            <w:r>
              <w:t>14</w:t>
            </w:r>
          </w:p>
        </w:tc>
        <w:tc>
          <w:tcPr>
            <w:tcW w:w="3354" w:type="dxa"/>
          </w:tcPr>
          <w:p w14:paraId="5301A204" w14:textId="43C86A6B" w:rsidR="000A29F4" w:rsidRPr="00F30D56" w:rsidRDefault="00B4683A" w:rsidP="000A29F4">
            <w:r>
              <w:t>Manutenção de ar condicionado</w:t>
            </w:r>
          </w:p>
        </w:tc>
        <w:tc>
          <w:tcPr>
            <w:tcW w:w="1751" w:type="dxa"/>
          </w:tcPr>
          <w:p w14:paraId="00B1540A" w14:textId="392720AE" w:rsidR="000A29F4" w:rsidRPr="00F30D56" w:rsidRDefault="00B4683A" w:rsidP="000A29F4">
            <w:r>
              <w:t>Setor Administrativo</w:t>
            </w:r>
          </w:p>
        </w:tc>
        <w:tc>
          <w:tcPr>
            <w:tcW w:w="1587" w:type="dxa"/>
          </w:tcPr>
          <w:p w14:paraId="2DF1BC48" w14:textId="61E43079" w:rsidR="000A29F4" w:rsidRPr="00F30D56" w:rsidRDefault="00B4683A" w:rsidP="000A29F4">
            <w:r>
              <w:t>R$ 1.000,00</w:t>
            </w:r>
          </w:p>
        </w:tc>
        <w:tc>
          <w:tcPr>
            <w:tcW w:w="2254" w:type="dxa"/>
          </w:tcPr>
          <w:p w14:paraId="2DD0D5EC" w14:textId="2491566A" w:rsidR="000A29F4" w:rsidRPr="00F30D56" w:rsidRDefault="00B4683A" w:rsidP="000A29F4">
            <w:r>
              <w:t xml:space="preserve">Garantir o funcionamento adequado e a conservação dos aparelhos de ar-condicionado </w:t>
            </w:r>
          </w:p>
        </w:tc>
        <w:tc>
          <w:tcPr>
            <w:tcW w:w="1551" w:type="dxa"/>
          </w:tcPr>
          <w:p w14:paraId="3FAB93D1" w14:textId="02565096" w:rsidR="000A29F4" w:rsidRPr="00F30D56" w:rsidRDefault="000A29F4" w:rsidP="000A29F4">
            <w:r w:rsidRPr="00F30D56">
              <w:t>1º Trimestre</w:t>
            </w:r>
          </w:p>
        </w:tc>
        <w:tc>
          <w:tcPr>
            <w:tcW w:w="1837" w:type="dxa"/>
          </w:tcPr>
          <w:p w14:paraId="3452894A" w14:textId="71B2764F" w:rsidR="000A29F4" w:rsidRPr="00F30D56" w:rsidRDefault="00B4683A" w:rsidP="000A29F4">
            <w:r>
              <w:t>Dispensa</w:t>
            </w:r>
          </w:p>
        </w:tc>
      </w:tr>
      <w:tr w:rsidR="005048B3" w:rsidRPr="00F30D56" w14:paraId="5B124723" w14:textId="77777777" w:rsidTr="003341C4">
        <w:tc>
          <w:tcPr>
            <w:tcW w:w="702" w:type="dxa"/>
          </w:tcPr>
          <w:p w14:paraId="37769988" w14:textId="33BFCD75" w:rsidR="000A29F4" w:rsidRPr="00F30D56" w:rsidRDefault="00B4683A" w:rsidP="000A29F4">
            <w:r>
              <w:t>15</w:t>
            </w:r>
          </w:p>
        </w:tc>
        <w:tc>
          <w:tcPr>
            <w:tcW w:w="3354" w:type="dxa"/>
          </w:tcPr>
          <w:p w14:paraId="5BECCCB9" w14:textId="029458C5" w:rsidR="000A29F4" w:rsidRPr="00F30D56" w:rsidRDefault="00B4683A" w:rsidP="000A29F4">
            <w:r>
              <w:t>Serviços de monitoramento e atendimento de alarmes eletrônicos em tempo integral para a sede administrativa</w:t>
            </w:r>
          </w:p>
        </w:tc>
        <w:tc>
          <w:tcPr>
            <w:tcW w:w="1751" w:type="dxa"/>
          </w:tcPr>
          <w:p w14:paraId="2676B8A4" w14:textId="166FB8F2" w:rsidR="000A29F4" w:rsidRPr="00F30D56" w:rsidRDefault="00B4683A" w:rsidP="000A29F4">
            <w:r>
              <w:t>Setor Administrativo</w:t>
            </w:r>
          </w:p>
        </w:tc>
        <w:tc>
          <w:tcPr>
            <w:tcW w:w="1587" w:type="dxa"/>
          </w:tcPr>
          <w:p w14:paraId="3396207B" w14:textId="7C1D04C5" w:rsidR="000A29F4" w:rsidRPr="00F30D56" w:rsidRDefault="00B4683A" w:rsidP="000A29F4">
            <w:r>
              <w:t>R$ 4.500,00</w:t>
            </w:r>
          </w:p>
        </w:tc>
        <w:tc>
          <w:tcPr>
            <w:tcW w:w="2254" w:type="dxa"/>
          </w:tcPr>
          <w:p w14:paraId="2168CB4E" w14:textId="5059A309" w:rsidR="000A29F4" w:rsidRPr="00F30D56" w:rsidRDefault="00B4683A" w:rsidP="000A29F4">
            <w:r>
              <w:t>Garantir a segurança da sede administrativa</w:t>
            </w:r>
          </w:p>
        </w:tc>
        <w:tc>
          <w:tcPr>
            <w:tcW w:w="1551" w:type="dxa"/>
          </w:tcPr>
          <w:p w14:paraId="4C4C20CA" w14:textId="445E39B2" w:rsidR="000A29F4" w:rsidRPr="00F30D56" w:rsidRDefault="000A29F4" w:rsidP="000A29F4">
            <w:r w:rsidRPr="00F30D56">
              <w:t>1º Trimestre</w:t>
            </w:r>
          </w:p>
        </w:tc>
        <w:tc>
          <w:tcPr>
            <w:tcW w:w="1837" w:type="dxa"/>
          </w:tcPr>
          <w:p w14:paraId="1F92BABA" w14:textId="70AEACA5" w:rsidR="000A29F4" w:rsidRPr="00F30D56" w:rsidRDefault="00B4683A" w:rsidP="000A29F4">
            <w:r>
              <w:t>Dispensa</w:t>
            </w:r>
          </w:p>
        </w:tc>
      </w:tr>
      <w:tr w:rsidR="005048B3" w:rsidRPr="00F30D56" w14:paraId="1ECA174C" w14:textId="77777777" w:rsidTr="003341C4">
        <w:tc>
          <w:tcPr>
            <w:tcW w:w="702" w:type="dxa"/>
          </w:tcPr>
          <w:p w14:paraId="25FE9EFC" w14:textId="66AD8798" w:rsidR="000A29F4" w:rsidRPr="00F30D56" w:rsidRDefault="00291109" w:rsidP="000A29F4">
            <w:r>
              <w:t>16</w:t>
            </w:r>
          </w:p>
        </w:tc>
        <w:tc>
          <w:tcPr>
            <w:tcW w:w="3354" w:type="dxa"/>
          </w:tcPr>
          <w:p w14:paraId="3425F7D9" w14:textId="3D84AC9E" w:rsidR="000A29F4" w:rsidRPr="00F30D56" w:rsidRDefault="00CA2DA3" w:rsidP="000A29F4">
            <w:r>
              <w:t>Serviços integrados de saúde – para emissão do Atestado de Saúde Ocupacional - ASO</w:t>
            </w:r>
          </w:p>
        </w:tc>
        <w:tc>
          <w:tcPr>
            <w:tcW w:w="1751" w:type="dxa"/>
          </w:tcPr>
          <w:p w14:paraId="2FA2128E" w14:textId="39DDE51F" w:rsidR="000A29F4" w:rsidRPr="00F30D56" w:rsidRDefault="00CA2DA3" w:rsidP="000A29F4">
            <w:r>
              <w:t>Setor Administrativo</w:t>
            </w:r>
          </w:p>
        </w:tc>
        <w:tc>
          <w:tcPr>
            <w:tcW w:w="1587" w:type="dxa"/>
          </w:tcPr>
          <w:p w14:paraId="77AE9970" w14:textId="57536E15" w:rsidR="000A29F4" w:rsidRPr="00F30D56" w:rsidRDefault="00CA2DA3" w:rsidP="000A29F4">
            <w:r>
              <w:t>R$ 3.000,00</w:t>
            </w:r>
          </w:p>
        </w:tc>
        <w:tc>
          <w:tcPr>
            <w:tcW w:w="2254" w:type="dxa"/>
          </w:tcPr>
          <w:p w14:paraId="00416550" w14:textId="107047F3" w:rsidR="000A29F4" w:rsidRPr="00F30D56" w:rsidRDefault="00457A91" w:rsidP="000A29F4">
            <w:r>
              <w:t>Zelar pela saúde, segurança e bem-estar dos servidores, nas diretrizes de saúde ocupacional aplicáveis ao serviço público.</w:t>
            </w:r>
            <w:r w:rsidR="00CA2DA3">
              <w:t xml:space="preserve"> </w:t>
            </w:r>
          </w:p>
        </w:tc>
        <w:tc>
          <w:tcPr>
            <w:tcW w:w="1551" w:type="dxa"/>
          </w:tcPr>
          <w:p w14:paraId="67D858D8" w14:textId="0C2FA24C" w:rsidR="000A29F4" w:rsidRPr="00F30D56" w:rsidRDefault="00457A91" w:rsidP="000A29F4">
            <w:r>
              <w:t>2</w:t>
            </w:r>
            <w:r w:rsidR="000A29F4" w:rsidRPr="00F30D56">
              <w:t>º Trimestre</w:t>
            </w:r>
          </w:p>
        </w:tc>
        <w:tc>
          <w:tcPr>
            <w:tcW w:w="1837" w:type="dxa"/>
          </w:tcPr>
          <w:p w14:paraId="71D54BCE" w14:textId="05310421" w:rsidR="000A29F4" w:rsidRPr="00F30D56" w:rsidRDefault="00457A91" w:rsidP="000A29F4">
            <w:r>
              <w:t>Dispensa</w:t>
            </w:r>
          </w:p>
        </w:tc>
      </w:tr>
      <w:tr w:rsidR="005048B3" w:rsidRPr="00F30D56" w14:paraId="24A765B9" w14:textId="77777777" w:rsidTr="003341C4">
        <w:tc>
          <w:tcPr>
            <w:tcW w:w="702" w:type="dxa"/>
          </w:tcPr>
          <w:p w14:paraId="49EC8305" w14:textId="4E619CCF" w:rsidR="000A29F4" w:rsidRPr="00F30D56" w:rsidRDefault="00457A91" w:rsidP="000A29F4">
            <w:r>
              <w:t>17</w:t>
            </w:r>
          </w:p>
        </w:tc>
        <w:tc>
          <w:tcPr>
            <w:tcW w:w="3354" w:type="dxa"/>
          </w:tcPr>
          <w:p w14:paraId="116B2A71" w14:textId="230AD955" w:rsidR="000A29F4" w:rsidRPr="00F30D56" w:rsidRDefault="00457A91" w:rsidP="000A29F4">
            <w:r>
              <w:t xml:space="preserve">Locação de equipamento multifuncional formato A4, com funções integradas de impressão, cópia, digitalização, scanner, com capacidade de impressão e cópia frente e verso, conexão com rede, </w:t>
            </w:r>
            <w:r>
              <w:lastRenderedPageBreak/>
              <w:t>compatíveis com os principais sistemas operacionais do mercado.</w:t>
            </w:r>
          </w:p>
        </w:tc>
        <w:tc>
          <w:tcPr>
            <w:tcW w:w="1751" w:type="dxa"/>
          </w:tcPr>
          <w:p w14:paraId="5747D970" w14:textId="4808FAE1" w:rsidR="000A29F4" w:rsidRPr="00F30D56" w:rsidRDefault="00457A91" w:rsidP="000A29F4">
            <w:r>
              <w:lastRenderedPageBreak/>
              <w:t>Setor Administrativo</w:t>
            </w:r>
          </w:p>
        </w:tc>
        <w:tc>
          <w:tcPr>
            <w:tcW w:w="1587" w:type="dxa"/>
          </w:tcPr>
          <w:p w14:paraId="7A6D73DA" w14:textId="14A085B7" w:rsidR="000A29F4" w:rsidRPr="00F30D56" w:rsidRDefault="00457A91" w:rsidP="000A29F4">
            <w:r>
              <w:t>R$ 6.000,00</w:t>
            </w:r>
          </w:p>
        </w:tc>
        <w:tc>
          <w:tcPr>
            <w:tcW w:w="2254" w:type="dxa"/>
          </w:tcPr>
          <w:p w14:paraId="54026E0D" w14:textId="6955D1E8" w:rsidR="000A29F4" w:rsidRPr="00F30D56" w:rsidRDefault="00457A91" w:rsidP="000A29F4">
            <w:r>
              <w:t>Garantir a continuidade e eficiência dos serviços, com impressão, cópia e digitalização</w:t>
            </w:r>
          </w:p>
        </w:tc>
        <w:tc>
          <w:tcPr>
            <w:tcW w:w="1551" w:type="dxa"/>
          </w:tcPr>
          <w:p w14:paraId="7C44CC4D" w14:textId="2589A729" w:rsidR="000A29F4" w:rsidRPr="00F30D56" w:rsidRDefault="00457A91" w:rsidP="000A29F4">
            <w:r>
              <w:t>2º trimestre</w:t>
            </w:r>
          </w:p>
        </w:tc>
        <w:tc>
          <w:tcPr>
            <w:tcW w:w="1837" w:type="dxa"/>
          </w:tcPr>
          <w:p w14:paraId="765E8F2B" w14:textId="07712335" w:rsidR="000A29F4" w:rsidRPr="00F30D56" w:rsidRDefault="00457A91" w:rsidP="000A29F4">
            <w:r>
              <w:t>Dispensa</w:t>
            </w:r>
          </w:p>
        </w:tc>
      </w:tr>
      <w:tr w:rsidR="00457A91" w:rsidRPr="00F30D56" w14:paraId="00CF2D83" w14:textId="77777777" w:rsidTr="003341C4">
        <w:tc>
          <w:tcPr>
            <w:tcW w:w="702" w:type="dxa"/>
          </w:tcPr>
          <w:p w14:paraId="4F5F9540" w14:textId="35AC8DF0" w:rsidR="00457A91" w:rsidRDefault="00457A91" w:rsidP="000A29F4">
            <w:r>
              <w:t>18</w:t>
            </w:r>
          </w:p>
        </w:tc>
        <w:tc>
          <w:tcPr>
            <w:tcW w:w="3354" w:type="dxa"/>
          </w:tcPr>
          <w:p w14:paraId="20ED8AD3" w14:textId="010618F8" w:rsidR="00457A91" w:rsidRDefault="00457A91" w:rsidP="000A29F4">
            <w:r>
              <w:t>Gêneros alimentícios</w:t>
            </w:r>
          </w:p>
        </w:tc>
        <w:tc>
          <w:tcPr>
            <w:tcW w:w="1751" w:type="dxa"/>
          </w:tcPr>
          <w:p w14:paraId="53F37A92" w14:textId="4980AA6A" w:rsidR="00457A91" w:rsidRDefault="00457A91" w:rsidP="000A29F4">
            <w:r>
              <w:t>Setor Operacional</w:t>
            </w:r>
          </w:p>
        </w:tc>
        <w:tc>
          <w:tcPr>
            <w:tcW w:w="1587" w:type="dxa"/>
          </w:tcPr>
          <w:p w14:paraId="3EB21C8A" w14:textId="46BD2E4A" w:rsidR="00457A91" w:rsidRDefault="00457A91" w:rsidP="000A29F4">
            <w:r>
              <w:t>R$ 7.000,00</w:t>
            </w:r>
          </w:p>
        </w:tc>
        <w:tc>
          <w:tcPr>
            <w:tcW w:w="2254" w:type="dxa"/>
          </w:tcPr>
          <w:p w14:paraId="51FDAA61" w14:textId="2035F6BD" w:rsidR="00457A91" w:rsidRDefault="006003BB" w:rsidP="000A29F4">
            <w:r>
              <w:t xml:space="preserve">Atender </w:t>
            </w:r>
            <w:proofErr w:type="gramStart"/>
            <w:r>
              <w:t>as necessidade</w:t>
            </w:r>
            <w:proofErr w:type="gramEnd"/>
            <w:r>
              <w:t xml:space="preserve"> de apoio para eventos oficiais, reuniões e sessões da Câmara</w:t>
            </w:r>
          </w:p>
        </w:tc>
        <w:tc>
          <w:tcPr>
            <w:tcW w:w="1551" w:type="dxa"/>
          </w:tcPr>
          <w:p w14:paraId="0B7E39B0" w14:textId="63E24048" w:rsidR="00457A91" w:rsidRDefault="006003BB" w:rsidP="000A29F4">
            <w:r>
              <w:t>2º e 4º trimestre</w:t>
            </w:r>
          </w:p>
        </w:tc>
        <w:tc>
          <w:tcPr>
            <w:tcW w:w="1837" w:type="dxa"/>
          </w:tcPr>
          <w:p w14:paraId="0477BE60" w14:textId="4265EC3F" w:rsidR="00457A91" w:rsidRDefault="006003BB" w:rsidP="000A29F4">
            <w:r>
              <w:t>Dispensa</w:t>
            </w:r>
          </w:p>
        </w:tc>
      </w:tr>
      <w:tr w:rsidR="005048B3" w:rsidRPr="00F30D56" w14:paraId="4228A79F" w14:textId="77777777" w:rsidTr="003341C4">
        <w:tc>
          <w:tcPr>
            <w:tcW w:w="702" w:type="dxa"/>
          </w:tcPr>
          <w:p w14:paraId="44F642D9" w14:textId="6E82FA80" w:rsidR="000A29F4" w:rsidRPr="00F30D56" w:rsidRDefault="00457A91" w:rsidP="000A29F4">
            <w:r>
              <w:t>19</w:t>
            </w:r>
          </w:p>
        </w:tc>
        <w:tc>
          <w:tcPr>
            <w:tcW w:w="3354" w:type="dxa"/>
          </w:tcPr>
          <w:p w14:paraId="366F541A" w14:textId="109B9FD5" w:rsidR="000A29F4" w:rsidRPr="00F30D56" w:rsidRDefault="00457A91" w:rsidP="000A29F4">
            <w:r>
              <w:t>Recargas de Extintor</w:t>
            </w:r>
          </w:p>
        </w:tc>
        <w:tc>
          <w:tcPr>
            <w:tcW w:w="1751" w:type="dxa"/>
          </w:tcPr>
          <w:p w14:paraId="67FA380B" w14:textId="68BB236F" w:rsidR="000A29F4" w:rsidRPr="00F30D56" w:rsidRDefault="00457A91" w:rsidP="000A29F4">
            <w:r>
              <w:t>Setor Administrativo</w:t>
            </w:r>
          </w:p>
        </w:tc>
        <w:tc>
          <w:tcPr>
            <w:tcW w:w="1587" w:type="dxa"/>
          </w:tcPr>
          <w:p w14:paraId="0544EC98" w14:textId="3859DB8C" w:rsidR="000A29F4" w:rsidRPr="00F30D56" w:rsidRDefault="00457A91" w:rsidP="000A29F4">
            <w:r>
              <w:t>R$ 400,00</w:t>
            </w:r>
          </w:p>
        </w:tc>
        <w:tc>
          <w:tcPr>
            <w:tcW w:w="2254" w:type="dxa"/>
          </w:tcPr>
          <w:p w14:paraId="40353A97" w14:textId="5603F3C6" w:rsidR="000A29F4" w:rsidRPr="00F30D56" w:rsidRDefault="00457A91" w:rsidP="000A29F4">
            <w:r>
              <w:t>Assegurar a segurança e proteção dos servidores e visitantes, em conformidade com as normas de prevenção e combate a incêndios</w:t>
            </w:r>
          </w:p>
        </w:tc>
        <w:tc>
          <w:tcPr>
            <w:tcW w:w="1551" w:type="dxa"/>
          </w:tcPr>
          <w:p w14:paraId="5515959C" w14:textId="687E6F43" w:rsidR="000A29F4" w:rsidRPr="00F30D56" w:rsidRDefault="00457A91" w:rsidP="000A29F4">
            <w:r>
              <w:t>4º trimestre</w:t>
            </w:r>
          </w:p>
        </w:tc>
        <w:tc>
          <w:tcPr>
            <w:tcW w:w="1837" w:type="dxa"/>
          </w:tcPr>
          <w:p w14:paraId="38196AF2" w14:textId="0055067F" w:rsidR="000A29F4" w:rsidRPr="00F30D56" w:rsidRDefault="00457A91" w:rsidP="000A29F4">
            <w:r>
              <w:t>Dispensa</w:t>
            </w:r>
          </w:p>
        </w:tc>
      </w:tr>
      <w:tr w:rsidR="005048B3" w:rsidRPr="00F30D56" w14:paraId="41827D26" w14:textId="77777777" w:rsidTr="003341C4">
        <w:tc>
          <w:tcPr>
            <w:tcW w:w="702" w:type="dxa"/>
          </w:tcPr>
          <w:p w14:paraId="2CB35335" w14:textId="34C81308" w:rsidR="000A29F4" w:rsidRPr="00F30D56" w:rsidRDefault="006003BB" w:rsidP="000A29F4">
            <w:r>
              <w:t>20</w:t>
            </w:r>
          </w:p>
        </w:tc>
        <w:tc>
          <w:tcPr>
            <w:tcW w:w="3354" w:type="dxa"/>
          </w:tcPr>
          <w:p w14:paraId="768BE6ED" w14:textId="23201A44" w:rsidR="000A29F4" w:rsidRPr="00F30D56" w:rsidRDefault="006003BB" w:rsidP="000A29F4">
            <w:r>
              <w:t>Serviços de Dedetização</w:t>
            </w:r>
          </w:p>
        </w:tc>
        <w:tc>
          <w:tcPr>
            <w:tcW w:w="1751" w:type="dxa"/>
          </w:tcPr>
          <w:p w14:paraId="702707A8" w14:textId="676F8282" w:rsidR="000A29F4" w:rsidRPr="00F30D56" w:rsidRDefault="006003BB" w:rsidP="000A29F4">
            <w:r>
              <w:t>Setor Administrativo</w:t>
            </w:r>
          </w:p>
        </w:tc>
        <w:tc>
          <w:tcPr>
            <w:tcW w:w="1587" w:type="dxa"/>
          </w:tcPr>
          <w:p w14:paraId="245DB816" w14:textId="77777777" w:rsidR="000A29F4" w:rsidRPr="00F30D56" w:rsidRDefault="000A29F4" w:rsidP="000A29F4"/>
        </w:tc>
        <w:tc>
          <w:tcPr>
            <w:tcW w:w="2254" w:type="dxa"/>
          </w:tcPr>
          <w:p w14:paraId="684CE113" w14:textId="6D97D2EC" w:rsidR="000A29F4" w:rsidRDefault="006003BB" w:rsidP="000A29F4">
            <w:r>
              <w:t>Necessária para o combate de pragas e higienização</w:t>
            </w:r>
          </w:p>
          <w:p w14:paraId="3A6BE7CE" w14:textId="2072E6FD" w:rsidR="006003BB" w:rsidRPr="00F30D56" w:rsidRDefault="006003BB" w:rsidP="000A29F4"/>
        </w:tc>
        <w:tc>
          <w:tcPr>
            <w:tcW w:w="1551" w:type="dxa"/>
          </w:tcPr>
          <w:p w14:paraId="58A88C12" w14:textId="6E20358B" w:rsidR="000A29F4" w:rsidRPr="00F30D56" w:rsidRDefault="006003BB" w:rsidP="000A29F4">
            <w:r>
              <w:t>4º trimestre</w:t>
            </w:r>
          </w:p>
        </w:tc>
        <w:tc>
          <w:tcPr>
            <w:tcW w:w="1837" w:type="dxa"/>
          </w:tcPr>
          <w:p w14:paraId="55127E42" w14:textId="39F5671D" w:rsidR="000A29F4" w:rsidRPr="00F30D56" w:rsidRDefault="006003BB" w:rsidP="000A29F4">
            <w:r>
              <w:t>Dispensa</w:t>
            </w:r>
          </w:p>
        </w:tc>
      </w:tr>
      <w:tr w:rsidR="005048B3" w:rsidRPr="00F30D56" w14:paraId="373C2D04" w14:textId="77777777" w:rsidTr="003341C4">
        <w:tc>
          <w:tcPr>
            <w:tcW w:w="702" w:type="dxa"/>
          </w:tcPr>
          <w:p w14:paraId="36057C4E" w14:textId="77777777" w:rsidR="000A29F4" w:rsidRPr="00F30D56" w:rsidRDefault="000A29F4" w:rsidP="000A29F4"/>
        </w:tc>
        <w:tc>
          <w:tcPr>
            <w:tcW w:w="3354" w:type="dxa"/>
          </w:tcPr>
          <w:p w14:paraId="0B7E8BB0" w14:textId="77777777" w:rsidR="000A29F4" w:rsidRPr="00F30D56" w:rsidRDefault="000A29F4" w:rsidP="000A29F4"/>
        </w:tc>
        <w:tc>
          <w:tcPr>
            <w:tcW w:w="1751" w:type="dxa"/>
          </w:tcPr>
          <w:p w14:paraId="10C1A021" w14:textId="77777777" w:rsidR="000A29F4" w:rsidRPr="00F30D56" w:rsidRDefault="000A29F4" w:rsidP="000A29F4"/>
        </w:tc>
        <w:tc>
          <w:tcPr>
            <w:tcW w:w="1587" w:type="dxa"/>
          </w:tcPr>
          <w:p w14:paraId="6F28C683" w14:textId="77777777" w:rsidR="000A29F4" w:rsidRPr="00F30D56" w:rsidRDefault="000A29F4" w:rsidP="000A29F4"/>
        </w:tc>
        <w:tc>
          <w:tcPr>
            <w:tcW w:w="2254" w:type="dxa"/>
          </w:tcPr>
          <w:p w14:paraId="0A547618" w14:textId="77777777" w:rsidR="000A29F4" w:rsidRPr="00F30D56" w:rsidRDefault="000A29F4" w:rsidP="000A29F4"/>
        </w:tc>
        <w:tc>
          <w:tcPr>
            <w:tcW w:w="1551" w:type="dxa"/>
          </w:tcPr>
          <w:p w14:paraId="65433CC6" w14:textId="77777777" w:rsidR="000A29F4" w:rsidRPr="00F30D56" w:rsidRDefault="000A29F4" w:rsidP="000A29F4"/>
        </w:tc>
        <w:tc>
          <w:tcPr>
            <w:tcW w:w="1837" w:type="dxa"/>
          </w:tcPr>
          <w:p w14:paraId="5F7F71C3" w14:textId="77777777" w:rsidR="000A29F4" w:rsidRPr="00F30D56" w:rsidRDefault="000A29F4" w:rsidP="000A29F4"/>
        </w:tc>
      </w:tr>
      <w:tr w:rsidR="005048B3" w:rsidRPr="00F30D56" w14:paraId="6EF79911" w14:textId="77777777" w:rsidTr="003341C4">
        <w:tc>
          <w:tcPr>
            <w:tcW w:w="702" w:type="dxa"/>
          </w:tcPr>
          <w:p w14:paraId="1A97D0DE" w14:textId="77777777" w:rsidR="000A29F4" w:rsidRPr="00F30D56" w:rsidRDefault="000A29F4" w:rsidP="000A29F4"/>
        </w:tc>
        <w:tc>
          <w:tcPr>
            <w:tcW w:w="3354" w:type="dxa"/>
          </w:tcPr>
          <w:p w14:paraId="4D348307" w14:textId="77777777" w:rsidR="000A29F4" w:rsidRPr="00F30D56" w:rsidRDefault="000A29F4" w:rsidP="000A29F4"/>
        </w:tc>
        <w:tc>
          <w:tcPr>
            <w:tcW w:w="1751" w:type="dxa"/>
          </w:tcPr>
          <w:p w14:paraId="72938E17" w14:textId="77777777" w:rsidR="000A29F4" w:rsidRPr="00F30D56" w:rsidRDefault="000A29F4" w:rsidP="000A29F4"/>
        </w:tc>
        <w:tc>
          <w:tcPr>
            <w:tcW w:w="1587" w:type="dxa"/>
          </w:tcPr>
          <w:p w14:paraId="21BEED70" w14:textId="77777777" w:rsidR="000A29F4" w:rsidRPr="00F30D56" w:rsidRDefault="000A29F4" w:rsidP="000A29F4"/>
        </w:tc>
        <w:tc>
          <w:tcPr>
            <w:tcW w:w="2254" w:type="dxa"/>
          </w:tcPr>
          <w:p w14:paraId="34A79683" w14:textId="77777777" w:rsidR="000A29F4" w:rsidRPr="00F30D56" w:rsidRDefault="000A29F4" w:rsidP="000A29F4"/>
        </w:tc>
        <w:tc>
          <w:tcPr>
            <w:tcW w:w="1551" w:type="dxa"/>
          </w:tcPr>
          <w:p w14:paraId="1C45FB9B" w14:textId="77777777" w:rsidR="000A29F4" w:rsidRPr="00F30D56" w:rsidRDefault="000A29F4" w:rsidP="000A29F4"/>
        </w:tc>
        <w:tc>
          <w:tcPr>
            <w:tcW w:w="1837" w:type="dxa"/>
          </w:tcPr>
          <w:p w14:paraId="43D21EE2" w14:textId="77777777" w:rsidR="000A29F4" w:rsidRPr="00F30D56" w:rsidRDefault="000A29F4" w:rsidP="000A29F4"/>
        </w:tc>
      </w:tr>
      <w:tr w:rsidR="005048B3" w:rsidRPr="00F30D56" w14:paraId="084FD84A" w14:textId="77777777" w:rsidTr="003341C4">
        <w:tc>
          <w:tcPr>
            <w:tcW w:w="702" w:type="dxa"/>
          </w:tcPr>
          <w:p w14:paraId="2BB820A1" w14:textId="77777777" w:rsidR="000A29F4" w:rsidRPr="00F30D56" w:rsidRDefault="000A29F4" w:rsidP="000A29F4"/>
        </w:tc>
        <w:tc>
          <w:tcPr>
            <w:tcW w:w="3354" w:type="dxa"/>
          </w:tcPr>
          <w:p w14:paraId="51C89947" w14:textId="77777777" w:rsidR="000A29F4" w:rsidRPr="00F30D56" w:rsidRDefault="000A29F4" w:rsidP="000A29F4"/>
        </w:tc>
        <w:tc>
          <w:tcPr>
            <w:tcW w:w="1751" w:type="dxa"/>
          </w:tcPr>
          <w:p w14:paraId="17AD1C00" w14:textId="77777777" w:rsidR="000A29F4" w:rsidRPr="00F30D56" w:rsidRDefault="000A29F4" w:rsidP="000A29F4"/>
        </w:tc>
        <w:tc>
          <w:tcPr>
            <w:tcW w:w="1587" w:type="dxa"/>
          </w:tcPr>
          <w:p w14:paraId="6717F25B" w14:textId="77777777" w:rsidR="000A29F4" w:rsidRPr="00F30D56" w:rsidRDefault="000A29F4" w:rsidP="000A29F4"/>
        </w:tc>
        <w:tc>
          <w:tcPr>
            <w:tcW w:w="2254" w:type="dxa"/>
          </w:tcPr>
          <w:p w14:paraId="1CB97C68" w14:textId="77777777" w:rsidR="000A29F4" w:rsidRPr="00F30D56" w:rsidRDefault="000A29F4" w:rsidP="000A29F4"/>
        </w:tc>
        <w:tc>
          <w:tcPr>
            <w:tcW w:w="1551" w:type="dxa"/>
          </w:tcPr>
          <w:p w14:paraId="12E6521D" w14:textId="77777777" w:rsidR="000A29F4" w:rsidRPr="00F30D56" w:rsidRDefault="000A29F4" w:rsidP="000A29F4"/>
        </w:tc>
        <w:tc>
          <w:tcPr>
            <w:tcW w:w="1837" w:type="dxa"/>
          </w:tcPr>
          <w:p w14:paraId="28E8DC15" w14:textId="77777777" w:rsidR="000A29F4" w:rsidRPr="00F30D56" w:rsidRDefault="000A29F4" w:rsidP="000A29F4"/>
        </w:tc>
      </w:tr>
      <w:tr w:rsidR="005048B3" w:rsidRPr="00F30D56" w14:paraId="6733918E" w14:textId="77777777" w:rsidTr="003341C4">
        <w:tc>
          <w:tcPr>
            <w:tcW w:w="702" w:type="dxa"/>
          </w:tcPr>
          <w:p w14:paraId="7A294D5F" w14:textId="77777777" w:rsidR="000A29F4" w:rsidRPr="00F30D56" w:rsidRDefault="000A29F4" w:rsidP="000A29F4"/>
        </w:tc>
        <w:tc>
          <w:tcPr>
            <w:tcW w:w="3354" w:type="dxa"/>
          </w:tcPr>
          <w:p w14:paraId="1D8A2216" w14:textId="77777777" w:rsidR="000A29F4" w:rsidRPr="00F30D56" w:rsidRDefault="000A29F4" w:rsidP="000A29F4"/>
        </w:tc>
        <w:tc>
          <w:tcPr>
            <w:tcW w:w="1751" w:type="dxa"/>
          </w:tcPr>
          <w:p w14:paraId="574A611C" w14:textId="77777777" w:rsidR="000A29F4" w:rsidRPr="00F30D56" w:rsidRDefault="000A29F4" w:rsidP="000A29F4"/>
        </w:tc>
        <w:tc>
          <w:tcPr>
            <w:tcW w:w="1587" w:type="dxa"/>
          </w:tcPr>
          <w:p w14:paraId="5B7C5513" w14:textId="77777777" w:rsidR="000A29F4" w:rsidRPr="00F30D56" w:rsidRDefault="000A29F4" w:rsidP="000A29F4"/>
        </w:tc>
        <w:tc>
          <w:tcPr>
            <w:tcW w:w="2254" w:type="dxa"/>
          </w:tcPr>
          <w:p w14:paraId="4BD894F1" w14:textId="77777777" w:rsidR="000A29F4" w:rsidRPr="00F30D56" w:rsidRDefault="000A29F4" w:rsidP="000A29F4"/>
        </w:tc>
        <w:tc>
          <w:tcPr>
            <w:tcW w:w="1551" w:type="dxa"/>
          </w:tcPr>
          <w:p w14:paraId="4ED6AFA0" w14:textId="77777777" w:rsidR="000A29F4" w:rsidRPr="00F30D56" w:rsidRDefault="000A29F4" w:rsidP="000A29F4"/>
        </w:tc>
        <w:tc>
          <w:tcPr>
            <w:tcW w:w="1837" w:type="dxa"/>
          </w:tcPr>
          <w:p w14:paraId="1D1C714E" w14:textId="77777777" w:rsidR="000A29F4" w:rsidRPr="00F30D56" w:rsidRDefault="000A29F4" w:rsidP="000A29F4"/>
        </w:tc>
      </w:tr>
      <w:tr w:rsidR="005048B3" w:rsidRPr="00F30D56" w14:paraId="3B787CE4" w14:textId="77777777" w:rsidTr="003341C4">
        <w:tc>
          <w:tcPr>
            <w:tcW w:w="702" w:type="dxa"/>
          </w:tcPr>
          <w:p w14:paraId="4063D4B8" w14:textId="77777777" w:rsidR="000A29F4" w:rsidRPr="00F30D56" w:rsidRDefault="000A29F4" w:rsidP="000A29F4"/>
        </w:tc>
        <w:tc>
          <w:tcPr>
            <w:tcW w:w="3354" w:type="dxa"/>
          </w:tcPr>
          <w:p w14:paraId="50E47268" w14:textId="77777777" w:rsidR="000A29F4" w:rsidRPr="00F30D56" w:rsidRDefault="000A29F4" w:rsidP="000A29F4"/>
        </w:tc>
        <w:tc>
          <w:tcPr>
            <w:tcW w:w="1751" w:type="dxa"/>
          </w:tcPr>
          <w:p w14:paraId="6705D845" w14:textId="77777777" w:rsidR="000A29F4" w:rsidRPr="00F30D56" w:rsidRDefault="000A29F4" w:rsidP="000A29F4"/>
        </w:tc>
        <w:tc>
          <w:tcPr>
            <w:tcW w:w="1587" w:type="dxa"/>
          </w:tcPr>
          <w:p w14:paraId="6646BCC2" w14:textId="77777777" w:rsidR="000A29F4" w:rsidRPr="00F30D56" w:rsidRDefault="000A29F4" w:rsidP="000A29F4"/>
        </w:tc>
        <w:tc>
          <w:tcPr>
            <w:tcW w:w="2254" w:type="dxa"/>
          </w:tcPr>
          <w:p w14:paraId="42C45BAF" w14:textId="77777777" w:rsidR="000A29F4" w:rsidRPr="00F30D56" w:rsidRDefault="000A29F4" w:rsidP="000A29F4"/>
        </w:tc>
        <w:tc>
          <w:tcPr>
            <w:tcW w:w="1551" w:type="dxa"/>
          </w:tcPr>
          <w:p w14:paraId="01FE100F" w14:textId="77777777" w:rsidR="000A29F4" w:rsidRPr="00F30D56" w:rsidRDefault="000A29F4" w:rsidP="000A29F4"/>
        </w:tc>
        <w:tc>
          <w:tcPr>
            <w:tcW w:w="1837" w:type="dxa"/>
          </w:tcPr>
          <w:p w14:paraId="0ABACDDE" w14:textId="77777777" w:rsidR="000A29F4" w:rsidRPr="00F30D56" w:rsidRDefault="000A29F4" w:rsidP="000A29F4"/>
        </w:tc>
      </w:tr>
      <w:tr w:rsidR="005048B3" w:rsidRPr="00F30D56" w14:paraId="35987987" w14:textId="77777777" w:rsidTr="003341C4">
        <w:tc>
          <w:tcPr>
            <w:tcW w:w="702" w:type="dxa"/>
          </w:tcPr>
          <w:p w14:paraId="185C0CFD" w14:textId="77777777" w:rsidR="000A29F4" w:rsidRPr="00F30D56" w:rsidRDefault="000A29F4" w:rsidP="000A29F4"/>
        </w:tc>
        <w:tc>
          <w:tcPr>
            <w:tcW w:w="3354" w:type="dxa"/>
          </w:tcPr>
          <w:p w14:paraId="1E6B0C1F" w14:textId="77777777" w:rsidR="000A29F4" w:rsidRPr="00F30D56" w:rsidRDefault="000A29F4" w:rsidP="000A29F4"/>
        </w:tc>
        <w:tc>
          <w:tcPr>
            <w:tcW w:w="1751" w:type="dxa"/>
          </w:tcPr>
          <w:p w14:paraId="0BBCBC4F" w14:textId="77777777" w:rsidR="000A29F4" w:rsidRPr="00F30D56" w:rsidRDefault="000A29F4" w:rsidP="000A29F4"/>
        </w:tc>
        <w:tc>
          <w:tcPr>
            <w:tcW w:w="1587" w:type="dxa"/>
          </w:tcPr>
          <w:p w14:paraId="6290DB45" w14:textId="77777777" w:rsidR="000A29F4" w:rsidRPr="00F30D56" w:rsidRDefault="000A29F4" w:rsidP="000A29F4"/>
        </w:tc>
        <w:tc>
          <w:tcPr>
            <w:tcW w:w="2254" w:type="dxa"/>
          </w:tcPr>
          <w:p w14:paraId="6A38C539" w14:textId="77777777" w:rsidR="000A29F4" w:rsidRPr="00F30D56" w:rsidRDefault="000A29F4" w:rsidP="000A29F4"/>
        </w:tc>
        <w:tc>
          <w:tcPr>
            <w:tcW w:w="1551" w:type="dxa"/>
          </w:tcPr>
          <w:p w14:paraId="1EF30FC6" w14:textId="77777777" w:rsidR="000A29F4" w:rsidRPr="00F30D56" w:rsidRDefault="000A29F4" w:rsidP="000A29F4"/>
        </w:tc>
        <w:tc>
          <w:tcPr>
            <w:tcW w:w="1837" w:type="dxa"/>
          </w:tcPr>
          <w:p w14:paraId="6DB0E044" w14:textId="77777777" w:rsidR="000A29F4" w:rsidRPr="00F30D56" w:rsidRDefault="000A29F4" w:rsidP="000A29F4"/>
        </w:tc>
      </w:tr>
      <w:tr w:rsidR="005048B3" w:rsidRPr="00F30D56" w14:paraId="6FC14254" w14:textId="77777777" w:rsidTr="003341C4">
        <w:tc>
          <w:tcPr>
            <w:tcW w:w="702" w:type="dxa"/>
          </w:tcPr>
          <w:p w14:paraId="357B0E61" w14:textId="77777777" w:rsidR="000A29F4" w:rsidRPr="00F30D56" w:rsidRDefault="000A29F4" w:rsidP="000A29F4"/>
        </w:tc>
        <w:tc>
          <w:tcPr>
            <w:tcW w:w="3354" w:type="dxa"/>
          </w:tcPr>
          <w:p w14:paraId="4CE36D03" w14:textId="77777777" w:rsidR="000A29F4" w:rsidRPr="00F30D56" w:rsidRDefault="000A29F4" w:rsidP="000A29F4"/>
        </w:tc>
        <w:tc>
          <w:tcPr>
            <w:tcW w:w="1751" w:type="dxa"/>
          </w:tcPr>
          <w:p w14:paraId="4BD9FAC2" w14:textId="77777777" w:rsidR="000A29F4" w:rsidRPr="00F30D56" w:rsidRDefault="000A29F4" w:rsidP="000A29F4"/>
        </w:tc>
        <w:tc>
          <w:tcPr>
            <w:tcW w:w="1587" w:type="dxa"/>
          </w:tcPr>
          <w:p w14:paraId="0475C92F" w14:textId="77777777" w:rsidR="000A29F4" w:rsidRPr="00F30D56" w:rsidRDefault="000A29F4" w:rsidP="000A29F4"/>
        </w:tc>
        <w:tc>
          <w:tcPr>
            <w:tcW w:w="2254" w:type="dxa"/>
          </w:tcPr>
          <w:p w14:paraId="35B3C859" w14:textId="77777777" w:rsidR="000A29F4" w:rsidRPr="00F30D56" w:rsidRDefault="000A29F4" w:rsidP="000A29F4"/>
        </w:tc>
        <w:tc>
          <w:tcPr>
            <w:tcW w:w="1551" w:type="dxa"/>
          </w:tcPr>
          <w:p w14:paraId="4D19C19E" w14:textId="77777777" w:rsidR="000A29F4" w:rsidRPr="00F30D56" w:rsidRDefault="000A29F4" w:rsidP="000A29F4"/>
        </w:tc>
        <w:tc>
          <w:tcPr>
            <w:tcW w:w="1837" w:type="dxa"/>
          </w:tcPr>
          <w:p w14:paraId="7025A895" w14:textId="77777777" w:rsidR="000A29F4" w:rsidRPr="00F30D56" w:rsidRDefault="000A29F4" w:rsidP="000A29F4"/>
        </w:tc>
      </w:tr>
      <w:tr w:rsidR="005048B3" w:rsidRPr="00F30D56" w14:paraId="3643D231" w14:textId="77777777" w:rsidTr="003341C4">
        <w:tc>
          <w:tcPr>
            <w:tcW w:w="702" w:type="dxa"/>
          </w:tcPr>
          <w:p w14:paraId="641A876D" w14:textId="77777777" w:rsidR="000A29F4" w:rsidRPr="00F30D56" w:rsidRDefault="000A29F4" w:rsidP="000A29F4"/>
        </w:tc>
        <w:tc>
          <w:tcPr>
            <w:tcW w:w="3354" w:type="dxa"/>
          </w:tcPr>
          <w:p w14:paraId="68CA44A0" w14:textId="77777777" w:rsidR="000A29F4" w:rsidRPr="00F30D56" w:rsidRDefault="000A29F4" w:rsidP="000A29F4"/>
        </w:tc>
        <w:tc>
          <w:tcPr>
            <w:tcW w:w="1751" w:type="dxa"/>
          </w:tcPr>
          <w:p w14:paraId="32B79AC6" w14:textId="77777777" w:rsidR="000A29F4" w:rsidRPr="00F30D56" w:rsidRDefault="000A29F4" w:rsidP="000A29F4"/>
        </w:tc>
        <w:tc>
          <w:tcPr>
            <w:tcW w:w="1587" w:type="dxa"/>
          </w:tcPr>
          <w:p w14:paraId="48B95FF1" w14:textId="77777777" w:rsidR="000A29F4" w:rsidRPr="00F30D56" w:rsidRDefault="000A29F4" w:rsidP="000A29F4"/>
        </w:tc>
        <w:tc>
          <w:tcPr>
            <w:tcW w:w="2254" w:type="dxa"/>
          </w:tcPr>
          <w:p w14:paraId="0AA27B5E" w14:textId="77777777" w:rsidR="000A29F4" w:rsidRPr="00F30D56" w:rsidRDefault="000A29F4" w:rsidP="000A29F4"/>
        </w:tc>
        <w:tc>
          <w:tcPr>
            <w:tcW w:w="1551" w:type="dxa"/>
          </w:tcPr>
          <w:p w14:paraId="16637E52" w14:textId="77777777" w:rsidR="000A29F4" w:rsidRPr="00F30D56" w:rsidRDefault="000A29F4" w:rsidP="000A29F4"/>
        </w:tc>
        <w:tc>
          <w:tcPr>
            <w:tcW w:w="1837" w:type="dxa"/>
          </w:tcPr>
          <w:p w14:paraId="01F1D9F9" w14:textId="77777777" w:rsidR="000A29F4" w:rsidRPr="00F30D56" w:rsidRDefault="000A29F4" w:rsidP="000A29F4"/>
        </w:tc>
      </w:tr>
      <w:tr w:rsidR="005048B3" w:rsidRPr="00F30D56" w14:paraId="3310806C" w14:textId="77777777" w:rsidTr="003341C4">
        <w:tc>
          <w:tcPr>
            <w:tcW w:w="702" w:type="dxa"/>
          </w:tcPr>
          <w:p w14:paraId="62E36623" w14:textId="77777777" w:rsidR="000A29F4" w:rsidRPr="00F30D56" w:rsidRDefault="000A29F4" w:rsidP="000A29F4"/>
        </w:tc>
        <w:tc>
          <w:tcPr>
            <w:tcW w:w="3354" w:type="dxa"/>
          </w:tcPr>
          <w:p w14:paraId="48D2305F" w14:textId="77777777" w:rsidR="000A29F4" w:rsidRPr="00F30D56" w:rsidRDefault="000A29F4" w:rsidP="000A29F4"/>
        </w:tc>
        <w:tc>
          <w:tcPr>
            <w:tcW w:w="1751" w:type="dxa"/>
          </w:tcPr>
          <w:p w14:paraId="42967651" w14:textId="77777777" w:rsidR="000A29F4" w:rsidRPr="00F30D56" w:rsidRDefault="000A29F4" w:rsidP="000A29F4"/>
        </w:tc>
        <w:tc>
          <w:tcPr>
            <w:tcW w:w="1587" w:type="dxa"/>
          </w:tcPr>
          <w:p w14:paraId="2145D80C" w14:textId="77777777" w:rsidR="000A29F4" w:rsidRPr="00F30D56" w:rsidRDefault="000A29F4" w:rsidP="000A29F4"/>
        </w:tc>
        <w:tc>
          <w:tcPr>
            <w:tcW w:w="2254" w:type="dxa"/>
          </w:tcPr>
          <w:p w14:paraId="0F7DF6F0" w14:textId="77777777" w:rsidR="000A29F4" w:rsidRPr="00F30D56" w:rsidRDefault="000A29F4" w:rsidP="000A29F4"/>
        </w:tc>
        <w:tc>
          <w:tcPr>
            <w:tcW w:w="1551" w:type="dxa"/>
          </w:tcPr>
          <w:p w14:paraId="6E771FF7" w14:textId="77777777" w:rsidR="000A29F4" w:rsidRPr="00F30D56" w:rsidRDefault="000A29F4" w:rsidP="000A29F4"/>
        </w:tc>
        <w:tc>
          <w:tcPr>
            <w:tcW w:w="1837" w:type="dxa"/>
          </w:tcPr>
          <w:p w14:paraId="6B122B35" w14:textId="77777777" w:rsidR="000A29F4" w:rsidRPr="00F30D56" w:rsidRDefault="000A29F4" w:rsidP="000A29F4"/>
        </w:tc>
      </w:tr>
      <w:tr w:rsidR="005048B3" w:rsidRPr="00F30D56" w14:paraId="5D058A99" w14:textId="77777777" w:rsidTr="003341C4">
        <w:tc>
          <w:tcPr>
            <w:tcW w:w="702" w:type="dxa"/>
          </w:tcPr>
          <w:p w14:paraId="1B1B85EE" w14:textId="77777777" w:rsidR="000A29F4" w:rsidRPr="00F30D56" w:rsidRDefault="000A29F4" w:rsidP="000A29F4"/>
        </w:tc>
        <w:tc>
          <w:tcPr>
            <w:tcW w:w="3354" w:type="dxa"/>
          </w:tcPr>
          <w:p w14:paraId="09EDB502" w14:textId="77777777" w:rsidR="000A29F4" w:rsidRPr="00F30D56" w:rsidRDefault="000A29F4" w:rsidP="000A29F4"/>
        </w:tc>
        <w:tc>
          <w:tcPr>
            <w:tcW w:w="1751" w:type="dxa"/>
          </w:tcPr>
          <w:p w14:paraId="7F45D461" w14:textId="77777777" w:rsidR="000A29F4" w:rsidRPr="00F30D56" w:rsidRDefault="000A29F4" w:rsidP="000A29F4"/>
        </w:tc>
        <w:tc>
          <w:tcPr>
            <w:tcW w:w="1587" w:type="dxa"/>
          </w:tcPr>
          <w:p w14:paraId="34F19875" w14:textId="77777777" w:rsidR="000A29F4" w:rsidRPr="00F30D56" w:rsidRDefault="000A29F4" w:rsidP="000A29F4"/>
        </w:tc>
        <w:tc>
          <w:tcPr>
            <w:tcW w:w="2254" w:type="dxa"/>
          </w:tcPr>
          <w:p w14:paraId="337286DD" w14:textId="77777777" w:rsidR="000A29F4" w:rsidRPr="00F30D56" w:rsidRDefault="000A29F4" w:rsidP="000A29F4"/>
        </w:tc>
        <w:tc>
          <w:tcPr>
            <w:tcW w:w="1551" w:type="dxa"/>
          </w:tcPr>
          <w:p w14:paraId="4BAC9544" w14:textId="77777777" w:rsidR="000A29F4" w:rsidRPr="00F30D56" w:rsidRDefault="000A29F4" w:rsidP="000A29F4"/>
        </w:tc>
        <w:tc>
          <w:tcPr>
            <w:tcW w:w="1837" w:type="dxa"/>
          </w:tcPr>
          <w:p w14:paraId="36E72865" w14:textId="77777777" w:rsidR="000A29F4" w:rsidRPr="00F30D56" w:rsidRDefault="000A29F4" w:rsidP="000A29F4"/>
        </w:tc>
      </w:tr>
      <w:tr w:rsidR="005048B3" w:rsidRPr="00F30D56" w14:paraId="4548FD78" w14:textId="77777777" w:rsidTr="003341C4">
        <w:tc>
          <w:tcPr>
            <w:tcW w:w="702" w:type="dxa"/>
          </w:tcPr>
          <w:p w14:paraId="38A2FC9A" w14:textId="77777777" w:rsidR="000A29F4" w:rsidRPr="00F30D56" w:rsidRDefault="000A29F4" w:rsidP="000A29F4"/>
        </w:tc>
        <w:tc>
          <w:tcPr>
            <w:tcW w:w="3354" w:type="dxa"/>
          </w:tcPr>
          <w:p w14:paraId="5FC184CC" w14:textId="77777777" w:rsidR="000A29F4" w:rsidRPr="00F30D56" w:rsidRDefault="000A29F4" w:rsidP="000A29F4"/>
        </w:tc>
        <w:tc>
          <w:tcPr>
            <w:tcW w:w="1751" w:type="dxa"/>
          </w:tcPr>
          <w:p w14:paraId="1E1072AF" w14:textId="77777777" w:rsidR="000A29F4" w:rsidRPr="00F30D56" w:rsidRDefault="000A29F4" w:rsidP="000A29F4"/>
        </w:tc>
        <w:tc>
          <w:tcPr>
            <w:tcW w:w="1587" w:type="dxa"/>
          </w:tcPr>
          <w:p w14:paraId="780C5E9D" w14:textId="77777777" w:rsidR="000A29F4" w:rsidRPr="00F30D56" w:rsidRDefault="000A29F4" w:rsidP="000A29F4"/>
        </w:tc>
        <w:tc>
          <w:tcPr>
            <w:tcW w:w="2254" w:type="dxa"/>
          </w:tcPr>
          <w:p w14:paraId="0D96B256" w14:textId="77777777" w:rsidR="000A29F4" w:rsidRPr="00F30D56" w:rsidRDefault="000A29F4" w:rsidP="000A29F4"/>
        </w:tc>
        <w:tc>
          <w:tcPr>
            <w:tcW w:w="1551" w:type="dxa"/>
          </w:tcPr>
          <w:p w14:paraId="6944461C" w14:textId="77777777" w:rsidR="000A29F4" w:rsidRPr="00F30D56" w:rsidRDefault="000A29F4" w:rsidP="000A29F4"/>
        </w:tc>
        <w:tc>
          <w:tcPr>
            <w:tcW w:w="1837" w:type="dxa"/>
          </w:tcPr>
          <w:p w14:paraId="7B429B33" w14:textId="77777777" w:rsidR="000A29F4" w:rsidRPr="00F30D56" w:rsidRDefault="000A29F4" w:rsidP="000A29F4"/>
        </w:tc>
      </w:tr>
      <w:tr w:rsidR="005048B3" w:rsidRPr="00F30D56" w14:paraId="2069D414" w14:textId="77777777" w:rsidTr="003341C4">
        <w:tc>
          <w:tcPr>
            <w:tcW w:w="702" w:type="dxa"/>
          </w:tcPr>
          <w:p w14:paraId="1C30CDDF" w14:textId="77777777" w:rsidR="000A29F4" w:rsidRPr="00F30D56" w:rsidRDefault="000A29F4" w:rsidP="000A29F4"/>
        </w:tc>
        <w:tc>
          <w:tcPr>
            <w:tcW w:w="3354" w:type="dxa"/>
          </w:tcPr>
          <w:p w14:paraId="17569F5C" w14:textId="77777777" w:rsidR="000A29F4" w:rsidRPr="00F30D56" w:rsidRDefault="000A29F4" w:rsidP="000A29F4"/>
        </w:tc>
        <w:tc>
          <w:tcPr>
            <w:tcW w:w="1751" w:type="dxa"/>
          </w:tcPr>
          <w:p w14:paraId="712C3A80" w14:textId="77777777" w:rsidR="000A29F4" w:rsidRPr="00F30D56" w:rsidRDefault="000A29F4" w:rsidP="000A29F4"/>
        </w:tc>
        <w:tc>
          <w:tcPr>
            <w:tcW w:w="1587" w:type="dxa"/>
          </w:tcPr>
          <w:p w14:paraId="48CD358A" w14:textId="77777777" w:rsidR="000A29F4" w:rsidRPr="00F30D56" w:rsidRDefault="000A29F4" w:rsidP="000A29F4"/>
        </w:tc>
        <w:tc>
          <w:tcPr>
            <w:tcW w:w="2254" w:type="dxa"/>
          </w:tcPr>
          <w:p w14:paraId="038BBE7C" w14:textId="77777777" w:rsidR="000A29F4" w:rsidRPr="00F30D56" w:rsidRDefault="000A29F4" w:rsidP="000A29F4"/>
        </w:tc>
        <w:tc>
          <w:tcPr>
            <w:tcW w:w="1551" w:type="dxa"/>
          </w:tcPr>
          <w:p w14:paraId="23175C3D" w14:textId="77777777" w:rsidR="000A29F4" w:rsidRPr="00F30D56" w:rsidRDefault="000A29F4" w:rsidP="000A29F4"/>
        </w:tc>
        <w:tc>
          <w:tcPr>
            <w:tcW w:w="1837" w:type="dxa"/>
          </w:tcPr>
          <w:p w14:paraId="523A44AF" w14:textId="77777777" w:rsidR="000A29F4" w:rsidRPr="00F30D56" w:rsidRDefault="000A29F4" w:rsidP="000A29F4"/>
        </w:tc>
      </w:tr>
      <w:tr w:rsidR="005048B3" w:rsidRPr="00F30D56" w14:paraId="500051EC" w14:textId="77777777" w:rsidTr="003341C4">
        <w:tc>
          <w:tcPr>
            <w:tcW w:w="702" w:type="dxa"/>
          </w:tcPr>
          <w:p w14:paraId="16F9C954" w14:textId="77777777" w:rsidR="000A29F4" w:rsidRPr="00F30D56" w:rsidRDefault="000A29F4" w:rsidP="000A29F4"/>
        </w:tc>
        <w:tc>
          <w:tcPr>
            <w:tcW w:w="3354" w:type="dxa"/>
          </w:tcPr>
          <w:p w14:paraId="07AD48A0" w14:textId="77777777" w:rsidR="000A29F4" w:rsidRPr="00F30D56" w:rsidRDefault="000A29F4" w:rsidP="000A29F4"/>
        </w:tc>
        <w:tc>
          <w:tcPr>
            <w:tcW w:w="1751" w:type="dxa"/>
          </w:tcPr>
          <w:p w14:paraId="1DC7E2F1" w14:textId="77777777" w:rsidR="000A29F4" w:rsidRPr="00F30D56" w:rsidRDefault="000A29F4" w:rsidP="000A29F4"/>
        </w:tc>
        <w:tc>
          <w:tcPr>
            <w:tcW w:w="1587" w:type="dxa"/>
          </w:tcPr>
          <w:p w14:paraId="1859EF9A" w14:textId="77777777" w:rsidR="000A29F4" w:rsidRPr="00F30D56" w:rsidRDefault="000A29F4" w:rsidP="000A29F4"/>
        </w:tc>
        <w:tc>
          <w:tcPr>
            <w:tcW w:w="2254" w:type="dxa"/>
          </w:tcPr>
          <w:p w14:paraId="4D499553" w14:textId="77777777" w:rsidR="000A29F4" w:rsidRPr="00F30D56" w:rsidRDefault="000A29F4" w:rsidP="000A29F4"/>
        </w:tc>
        <w:tc>
          <w:tcPr>
            <w:tcW w:w="1551" w:type="dxa"/>
          </w:tcPr>
          <w:p w14:paraId="1AF27BB4" w14:textId="77777777" w:rsidR="000A29F4" w:rsidRPr="00F30D56" w:rsidRDefault="000A29F4" w:rsidP="000A29F4"/>
        </w:tc>
        <w:tc>
          <w:tcPr>
            <w:tcW w:w="1837" w:type="dxa"/>
          </w:tcPr>
          <w:p w14:paraId="6380671B" w14:textId="77777777" w:rsidR="000A29F4" w:rsidRPr="00F30D56" w:rsidRDefault="000A29F4" w:rsidP="000A29F4"/>
        </w:tc>
      </w:tr>
      <w:tr w:rsidR="005048B3" w:rsidRPr="00F30D56" w14:paraId="32741926" w14:textId="77777777" w:rsidTr="003341C4">
        <w:tc>
          <w:tcPr>
            <w:tcW w:w="702" w:type="dxa"/>
          </w:tcPr>
          <w:p w14:paraId="37539FC7" w14:textId="77777777" w:rsidR="000A29F4" w:rsidRPr="00F30D56" w:rsidRDefault="000A29F4" w:rsidP="000A29F4"/>
        </w:tc>
        <w:tc>
          <w:tcPr>
            <w:tcW w:w="3354" w:type="dxa"/>
          </w:tcPr>
          <w:p w14:paraId="1E25755A" w14:textId="77777777" w:rsidR="000A29F4" w:rsidRPr="00F30D56" w:rsidRDefault="000A29F4" w:rsidP="000A29F4"/>
        </w:tc>
        <w:tc>
          <w:tcPr>
            <w:tcW w:w="1751" w:type="dxa"/>
          </w:tcPr>
          <w:p w14:paraId="1E13D24B" w14:textId="77777777" w:rsidR="000A29F4" w:rsidRPr="00F30D56" w:rsidRDefault="000A29F4" w:rsidP="000A29F4"/>
        </w:tc>
        <w:tc>
          <w:tcPr>
            <w:tcW w:w="1587" w:type="dxa"/>
          </w:tcPr>
          <w:p w14:paraId="79773D7E" w14:textId="77777777" w:rsidR="000A29F4" w:rsidRPr="00F30D56" w:rsidRDefault="000A29F4" w:rsidP="000A29F4"/>
        </w:tc>
        <w:tc>
          <w:tcPr>
            <w:tcW w:w="2254" w:type="dxa"/>
          </w:tcPr>
          <w:p w14:paraId="6E7EF817" w14:textId="77777777" w:rsidR="000A29F4" w:rsidRPr="00F30D56" w:rsidRDefault="000A29F4" w:rsidP="000A29F4"/>
        </w:tc>
        <w:tc>
          <w:tcPr>
            <w:tcW w:w="1551" w:type="dxa"/>
          </w:tcPr>
          <w:p w14:paraId="18008B29" w14:textId="77777777" w:rsidR="000A29F4" w:rsidRPr="00F30D56" w:rsidRDefault="000A29F4" w:rsidP="000A29F4"/>
        </w:tc>
        <w:tc>
          <w:tcPr>
            <w:tcW w:w="1837" w:type="dxa"/>
          </w:tcPr>
          <w:p w14:paraId="67E760A9" w14:textId="77777777" w:rsidR="000A29F4" w:rsidRPr="00F30D56" w:rsidRDefault="000A29F4" w:rsidP="000A29F4"/>
        </w:tc>
      </w:tr>
      <w:tr w:rsidR="005048B3" w:rsidRPr="00F30D56" w14:paraId="13C07104" w14:textId="77777777" w:rsidTr="003341C4">
        <w:tc>
          <w:tcPr>
            <w:tcW w:w="702" w:type="dxa"/>
          </w:tcPr>
          <w:p w14:paraId="2AF593E8" w14:textId="77777777" w:rsidR="000A29F4" w:rsidRPr="00F30D56" w:rsidRDefault="000A29F4" w:rsidP="000A29F4"/>
        </w:tc>
        <w:tc>
          <w:tcPr>
            <w:tcW w:w="3354" w:type="dxa"/>
          </w:tcPr>
          <w:p w14:paraId="2A38019A" w14:textId="77777777" w:rsidR="000A29F4" w:rsidRPr="00F30D56" w:rsidRDefault="000A29F4" w:rsidP="000A29F4"/>
        </w:tc>
        <w:tc>
          <w:tcPr>
            <w:tcW w:w="1751" w:type="dxa"/>
          </w:tcPr>
          <w:p w14:paraId="41A22E03" w14:textId="77777777" w:rsidR="000A29F4" w:rsidRPr="00F30D56" w:rsidRDefault="000A29F4" w:rsidP="000A29F4"/>
        </w:tc>
        <w:tc>
          <w:tcPr>
            <w:tcW w:w="1587" w:type="dxa"/>
          </w:tcPr>
          <w:p w14:paraId="05CC045B" w14:textId="77777777" w:rsidR="000A29F4" w:rsidRPr="00F30D56" w:rsidRDefault="000A29F4" w:rsidP="000A29F4"/>
        </w:tc>
        <w:tc>
          <w:tcPr>
            <w:tcW w:w="2254" w:type="dxa"/>
          </w:tcPr>
          <w:p w14:paraId="7ECFD3AC" w14:textId="77777777" w:rsidR="000A29F4" w:rsidRPr="00F30D56" w:rsidRDefault="000A29F4" w:rsidP="000A29F4"/>
        </w:tc>
        <w:tc>
          <w:tcPr>
            <w:tcW w:w="1551" w:type="dxa"/>
          </w:tcPr>
          <w:p w14:paraId="05F86BAB" w14:textId="77777777" w:rsidR="000A29F4" w:rsidRPr="00F30D56" w:rsidRDefault="000A29F4" w:rsidP="000A29F4"/>
        </w:tc>
        <w:tc>
          <w:tcPr>
            <w:tcW w:w="1837" w:type="dxa"/>
          </w:tcPr>
          <w:p w14:paraId="26472E1A" w14:textId="77777777" w:rsidR="000A29F4" w:rsidRPr="00F30D56" w:rsidRDefault="000A29F4" w:rsidP="000A29F4"/>
        </w:tc>
      </w:tr>
      <w:tr w:rsidR="005048B3" w:rsidRPr="00F30D56" w14:paraId="74549543" w14:textId="77777777" w:rsidTr="003341C4">
        <w:tc>
          <w:tcPr>
            <w:tcW w:w="702" w:type="dxa"/>
          </w:tcPr>
          <w:p w14:paraId="58BC6A90" w14:textId="77777777" w:rsidR="000A29F4" w:rsidRPr="00F30D56" w:rsidRDefault="000A29F4" w:rsidP="000A29F4"/>
        </w:tc>
        <w:tc>
          <w:tcPr>
            <w:tcW w:w="3354" w:type="dxa"/>
          </w:tcPr>
          <w:p w14:paraId="4F50F46C" w14:textId="77777777" w:rsidR="000A29F4" w:rsidRPr="00F30D56" w:rsidRDefault="000A29F4" w:rsidP="000A29F4"/>
        </w:tc>
        <w:tc>
          <w:tcPr>
            <w:tcW w:w="1751" w:type="dxa"/>
          </w:tcPr>
          <w:p w14:paraId="6FBDB277" w14:textId="77777777" w:rsidR="000A29F4" w:rsidRPr="00F30D56" w:rsidRDefault="000A29F4" w:rsidP="000A29F4"/>
        </w:tc>
        <w:tc>
          <w:tcPr>
            <w:tcW w:w="1587" w:type="dxa"/>
          </w:tcPr>
          <w:p w14:paraId="5B747A43" w14:textId="77777777" w:rsidR="000A29F4" w:rsidRPr="00F30D56" w:rsidRDefault="000A29F4" w:rsidP="000A29F4"/>
        </w:tc>
        <w:tc>
          <w:tcPr>
            <w:tcW w:w="2254" w:type="dxa"/>
          </w:tcPr>
          <w:p w14:paraId="1E834012" w14:textId="77777777" w:rsidR="000A29F4" w:rsidRPr="00F30D56" w:rsidRDefault="000A29F4" w:rsidP="000A29F4"/>
        </w:tc>
        <w:tc>
          <w:tcPr>
            <w:tcW w:w="1551" w:type="dxa"/>
          </w:tcPr>
          <w:p w14:paraId="2C3DC350" w14:textId="77777777" w:rsidR="000A29F4" w:rsidRPr="00F30D56" w:rsidRDefault="000A29F4" w:rsidP="000A29F4"/>
        </w:tc>
        <w:tc>
          <w:tcPr>
            <w:tcW w:w="1837" w:type="dxa"/>
          </w:tcPr>
          <w:p w14:paraId="587AA68F" w14:textId="77777777" w:rsidR="000A29F4" w:rsidRPr="00F30D56" w:rsidRDefault="000A29F4" w:rsidP="000A29F4"/>
        </w:tc>
      </w:tr>
      <w:tr w:rsidR="005048B3" w:rsidRPr="00F30D56" w14:paraId="06108CD5" w14:textId="77777777" w:rsidTr="003341C4">
        <w:tc>
          <w:tcPr>
            <w:tcW w:w="702" w:type="dxa"/>
          </w:tcPr>
          <w:p w14:paraId="6BEF18F5" w14:textId="77777777" w:rsidR="000A29F4" w:rsidRPr="00F30D56" w:rsidRDefault="000A29F4" w:rsidP="000A29F4"/>
        </w:tc>
        <w:tc>
          <w:tcPr>
            <w:tcW w:w="3354" w:type="dxa"/>
          </w:tcPr>
          <w:p w14:paraId="4E9D6551" w14:textId="77777777" w:rsidR="000A29F4" w:rsidRPr="00F30D56" w:rsidRDefault="000A29F4" w:rsidP="000A29F4"/>
        </w:tc>
        <w:tc>
          <w:tcPr>
            <w:tcW w:w="1751" w:type="dxa"/>
          </w:tcPr>
          <w:p w14:paraId="0744A713" w14:textId="77777777" w:rsidR="000A29F4" w:rsidRPr="00F30D56" w:rsidRDefault="000A29F4" w:rsidP="000A29F4"/>
        </w:tc>
        <w:tc>
          <w:tcPr>
            <w:tcW w:w="1587" w:type="dxa"/>
          </w:tcPr>
          <w:p w14:paraId="6FCA44CA" w14:textId="77777777" w:rsidR="000A29F4" w:rsidRPr="00F30D56" w:rsidRDefault="000A29F4" w:rsidP="000A29F4"/>
        </w:tc>
        <w:tc>
          <w:tcPr>
            <w:tcW w:w="2254" w:type="dxa"/>
          </w:tcPr>
          <w:p w14:paraId="3DBDDEC3" w14:textId="77777777" w:rsidR="000A29F4" w:rsidRPr="00F30D56" w:rsidRDefault="000A29F4" w:rsidP="000A29F4"/>
        </w:tc>
        <w:tc>
          <w:tcPr>
            <w:tcW w:w="1551" w:type="dxa"/>
          </w:tcPr>
          <w:p w14:paraId="3817AF8A" w14:textId="77777777" w:rsidR="000A29F4" w:rsidRPr="00F30D56" w:rsidRDefault="000A29F4" w:rsidP="000A29F4"/>
        </w:tc>
        <w:tc>
          <w:tcPr>
            <w:tcW w:w="1837" w:type="dxa"/>
          </w:tcPr>
          <w:p w14:paraId="7FB60CA8" w14:textId="77777777" w:rsidR="000A29F4" w:rsidRPr="00F30D56" w:rsidRDefault="000A29F4" w:rsidP="000A29F4"/>
        </w:tc>
      </w:tr>
      <w:tr w:rsidR="005048B3" w:rsidRPr="00F30D56" w14:paraId="08927662" w14:textId="77777777" w:rsidTr="003341C4">
        <w:tc>
          <w:tcPr>
            <w:tcW w:w="702" w:type="dxa"/>
          </w:tcPr>
          <w:p w14:paraId="43F78E56" w14:textId="77777777" w:rsidR="000A29F4" w:rsidRPr="00F30D56" w:rsidRDefault="000A29F4" w:rsidP="000A29F4"/>
        </w:tc>
        <w:tc>
          <w:tcPr>
            <w:tcW w:w="3354" w:type="dxa"/>
          </w:tcPr>
          <w:p w14:paraId="0B1C539C" w14:textId="77777777" w:rsidR="000A29F4" w:rsidRPr="00F30D56" w:rsidRDefault="000A29F4" w:rsidP="000A29F4"/>
        </w:tc>
        <w:tc>
          <w:tcPr>
            <w:tcW w:w="1751" w:type="dxa"/>
          </w:tcPr>
          <w:p w14:paraId="58C03D65" w14:textId="77777777" w:rsidR="000A29F4" w:rsidRPr="00F30D56" w:rsidRDefault="000A29F4" w:rsidP="000A29F4"/>
        </w:tc>
        <w:tc>
          <w:tcPr>
            <w:tcW w:w="1587" w:type="dxa"/>
          </w:tcPr>
          <w:p w14:paraId="62002E98" w14:textId="77777777" w:rsidR="000A29F4" w:rsidRPr="00F30D56" w:rsidRDefault="000A29F4" w:rsidP="000A29F4"/>
        </w:tc>
        <w:tc>
          <w:tcPr>
            <w:tcW w:w="2254" w:type="dxa"/>
          </w:tcPr>
          <w:p w14:paraId="3C08746E" w14:textId="77777777" w:rsidR="000A29F4" w:rsidRPr="00F30D56" w:rsidRDefault="000A29F4" w:rsidP="000A29F4"/>
        </w:tc>
        <w:tc>
          <w:tcPr>
            <w:tcW w:w="1551" w:type="dxa"/>
          </w:tcPr>
          <w:p w14:paraId="2B67796D" w14:textId="77777777" w:rsidR="000A29F4" w:rsidRPr="00F30D56" w:rsidRDefault="000A29F4" w:rsidP="000A29F4"/>
        </w:tc>
        <w:tc>
          <w:tcPr>
            <w:tcW w:w="1837" w:type="dxa"/>
          </w:tcPr>
          <w:p w14:paraId="3BAA1FCB" w14:textId="77777777" w:rsidR="000A29F4" w:rsidRPr="00F30D56" w:rsidRDefault="000A29F4" w:rsidP="000A29F4"/>
        </w:tc>
      </w:tr>
      <w:tr w:rsidR="005048B3" w:rsidRPr="00F30D56" w14:paraId="6AB51EDB" w14:textId="77777777" w:rsidTr="003341C4">
        <w:tc>
          <w:tcPr>
            <w:tcW w:w="702" w:type="dxa"/>
          </w:tcPr>
          <w:p w14:paraId="4607E61C" w14:textId="77777777" w:rsidR="000A29F4" w:rsidRPr="00F30D56" w:rsidRDefault="000A29F4" w:rsidP="000A29F4"/>
        </w:tc>
        <w:tc>
          <w:tcPr>
            <w:tcW w:w="3354" w:type="dxa"/>
          </w:tcPr>
          <w:p w14:paraId="381388B4" w14:textId="77777777" w:rsidR="000A29F4" w:rsidRPr="00F30D56" w:rsidRDefault="000A29F4" w:rsidP="000A29F4"/>
        </w:tc>
        <w:tc>
          <w:tcPr>
            <w:tcW w:w="1751" w:type="dxa"/>
          </w:tcPr>
          <w:p w14:paraId="607034A2" w14:textId="77777777" w:rsidR="000A29F4" w:rsidRPr="00F30D56" w:rsidRDefault="000A29F4" w:rsidP="000A29F4"/>
        </w:tc>
        <w:tc>
          <w:tcPr>
            <w:tcW w:w="1587" w:type="dxa"/>
          </w:tcPr>
          <w:p w14:paraId="4BA0237C" w14:textId="77777777" w:rsidR="000A29F4" w:rsidRPr="00F30D56" w:rsidRDefault="000A29F4" w:rsidP="000A29F4"/>
        </w:tc>
        <w:tc>
          <w:tcPr>
            <w:tcW w:w="2254" w:type="dxa"/>
          </w:tcPr>
          <w:p w14:paraId="597E36D2" w14:textId="77777777" w:rsidR="000A29F4" w:rsidRPr="00F30D56" w:rsidRDefault="000A29F4" w:rsidP="000A29F4"/>
        </w:tc>
        <w:tc>
          <w:tcPr>
            <w:tcW w:w="1551" w:type="dxa"/>
          </w:tcPr>
          <w:p w14:paraId="5A09E9E8" w14:textId="77777777" w:rsidR="000A29F4" w:rsidRPr="00F30D56" w:rsidRDefault="000A29F4" w:rsidP="000A29F4"/>
        </w:tc>
        <w:tc>
          <w:tcPr>
            <w:tcW w:w="1837" w:type="dxa"/>
          </w:tcPr>
          <w:p w14:paraId="495F5E65" w14:textId="77777777" w:rsidR="000A29F4" w:rsidRPr="00F30D56" w:rsidRDefault="000A29F4" w:rsidP="000A29F4"/>
        </w:tc>
      </w:tr>
      <w:tr w:rsidR="005048B3" w:rsidRPr="00F30D56" w14:paraId="2E983FDD" w14:textId="77777777" w:rsidTr="003341C4">
        <w:tc>
          <w:tcPr>
            <w:tcW w:w="702" w:type="dxa"/>
          </w:tcPr>
          <w:p w14:paraId="416DB36A" w14:textId="77777777" w:rsidR="000A29F4" w:rsidRPr="00F30D56" w:rsidRDefault="000A29F4" w:rsidP="000A29F4"/>
        </w:tc>
        <w:tc>
          <w:tcPr>
            <w:tcW w:w="3354" w:type="dxa"/>
          </w:tcPr>
          <w:p w14:paraId="2888CD04" w14:textId="77777777" w:rsidR="000A29F4" w:rsidRPr="00F30D56" w:rsidRDefault="000A29F4" w:rsidP="000A29F4"/>
        </w:tc>
        <w:tc>
          <w:tcPr>
            <w:tcW w:w="1751" w:type="dxa"/>
          </w:tcPr>
          <w:p w14:paraId="232DCE53" w14:textId="77777777" w:rsidR="000A29F4" w:rsidRPr="00F30D56" w:rsidRDefault="000A29F4" w:rsidP="000A29F4"/>
        </w:tc>
        <w:tc>
          <w:tcPr>
            <w:tcW w:w="1587" w:type="dxa"/>
          </w:tcPr>
          <w:p w14:paraId="2F50FEA6" w14:textId="77777777" w:rsidR="000A29F4" w:rsidRPr="00F30D56" w:rsidRDefault="000A29F4" w:rsidP="000A29F4"/>
        </w:tc>
        <w:tc>
          <w:tcPr>
            <w:tcW w:w="2254" w:type="dxa"/>
          </w:tcPr>
          <w:p w14:paraId="5145FE7F" w14:textId="77777777" w:rsidR="000A29F4" w:rsidRPr="00F30D56" w:rsidRDefault="000A29F4" w:rsidP="000A29F4"/>
        </w:tc>
        <w:tc>
          <w:tcPr>
            <w:tcW w:w="1551" w:type="dxa"/>
          </w:tcPr>
          <w:p w14:paraId="05411FF6" w14:textId="77777777" w:rsidR="000A29F4" w:rsidRPr="00F30D56" w:rsidRDefault="000A29F4" w:rsidP="000A29F4"/>
        </w:tc>
        <w:tc>
          <w:tcPr>
            <w:tcW w:w="1837" w:type="dxa"/>
          </w:tcPr>
          <w:p w14:paraId="2E73E155" w14:textId="77777777" w:rsidR="000A29F4" w:rsidRPr="00F30D56" w:rsidRDefault="000A29F4" w:rsidP="000A29F4"/>
        </w:tc>
      </w:tr>
      <w:tr w:rsidR="005048B3" w:rsidRPr="00F30D56" w14:paraId="73E16B1F" w14:textId="77777777" w:rsidTr="003341C4">
        <w:tc>
          <w:tcPr>
            <w:tcW w:w="702" w:type="dxa"/>
          </w:tcPr>
          <w:p w14:paraId="21D6CDCA" w14:textId="77777777" w:rsidR="000A29F4" w:rsidRPr="00F30D56" w:rsidRDefault="000A29F4" w:rsidP="000A29F4"/>
        </w:tc>
        <w:tc>
          <w:tcPr>
            <w:tcW w:w="3354" w:type="dxa"/>
          </w:tcPr>
          <w:p w14:paraId="48A18351" w14:textId="77777777" w:rsidR="000A29F4" w:rsidRPr="00F30D56" w:rsidRDefault="000A29F4" w:rsidP="000A29F4"/>
        </w:tc>
        <w:tc>
          <w:tcPr>
            <w:tcW w:w="1751" w:type="dxa"/>
          </w:tcPr>
          <w:p w14:paraId="77379875" w14:textId="77777777" w:rsidR="000A29F4" w:rsidRPr="00F30D56" w:rsidRDefault="000A29F4" w:rsidP="000A29F4"/>
        </w:tc>
        <w:tc>
          <w:tcPr>
            <w:tcW w:w="1587" w:type="dxa"/>
          </w:tcPr>
          <w:p w14:paraId="2AE0BF22" w14:textId="77777777" w:rsidR="000A29F4" w:rsidRPr="00F30D56" w:rsidRDefault="000A29F4" w:rsidP="000A29F4"/>
        </w:tc>
        <w:tc>
          <w:tcPr>
            <w:tcW w:w="2254" w:type="dxa"/>
          </w:tcPr>
          <w:p w14:paraId="0B11544C" w14:textId="77777777" w:rsidR="000A29F4" w:rsidRPr="00F30D56" w:rsidRDefault="000A29F4" w:rsidP="000A29F4"/>
        </w:tc>
        <w:tc>
          <w:tcPr>
            <w:tcW w:w="1551" w:type="dxa"/>
          </w:tcPr>
          <w:p w14:paraId="32DB8C07" w14:textId="77777777" w:rsidR="000A29F4" w:rsidRPr="00F30D56" w:rsidRDefault="000A29F4" w:rsidP="000A29F4"/>
        </w:tc>
        <w:tc>
          <w:tcPr>
            <w:tcW w:w="1837" w:type="dxa"/>
          </w:tcPr>
          <w:p w14:paraId="2B97A6A9" w14:textId="77777777" w:rsidR="000A29F4" w:rsidRPr="00F30D56" w:rsidRDefault="000A29F4" w:rsidP="000A29F4"/>
        </w:tc>
      </w:tr>
      <w:tr w:rsidR="005048B3" w:rsidRPr="00F30D56" w14:paraId="2FC286A7" w14:textId="77777777" w:rsidTr="003341C4">
        <w:tc>
          <w:tcPr>
            <w:tcW w:w="702" w:type="dxa"/>
          </w:tcPr>
          <w:p w14:paraId="29D77A47" w14:textId="77777777" w:rsidR="000A29F4" w:rsidRPr="00F30D56" w:rsidRDefault="000A29F4" w:rsidP="000A29F4"/>
        </w:tc>
        <w:tc>
          <w:tcPr>
            <w:tcW w:w="3354" w:type="dxa"/>
          </w:tcPr>
          <w:p w14:paraId="4A7AAC91" w14:textId="77777777" w:rsidR="000A29F4" w:rsidRPr="00F30D56" w:rsidRDefault="000A29F4" w:rsidP="000A29F4"/>
        </w:tc>
        <w:tc>
          <w:tcPr>
            <w:tcW w:w="1751" w:type="dxa"/>
          </w:tcPr>
          <w:p w14:paraId="5F3B080C" w14:textId="77777777" w:rsidR="000A29F4" w:rsidRPr="00F30D56" w:rsidRDefault="000A29F4" w:rsidP="000A29F4"/>
        </w:tc>
        <w:tc>
          <w:tcPr>
            <w:tcW w:w="1587" w:type="dxa"/>
          </w:tcPr>
          <w:p w14:paraId="76B0983C" w14:textId="77777777" w:rsidR="000A29F4" w:rsidRPr="00F30D56" w:rsidRDefault="000A29F4" w:rsidP="000A29F4"/>
        </w:tc>
        <w:tc>
          <w:tcPr>
            <w:tcW w:w="2254" w:type="dxa"/>
          </w:tcPr>
          <w:p w14:paraId="6FCD3ADE" w14:textId="77777777" w:rsidR="000A29F4" w:rsidRPr="00F30D56" w:rsidRDefault="000A29F4" w:rsidP="000A29F4"/>
        </w:tc>
        <w:tc>
          <w:tcPr>
            <w:tcW w:w="1551" w:type="dxa"/>
          </w:tcPr>
          <w:p w14:paraId="2F584744" w14:textId="77777777" w:rsidR="000A29F4" w:rsidRPr="00F30D56" w:rsidRDefault="000A29F4" w:rsidP="000A29F4"/>
        </w:tc>
        <w:tc>
          <w:tcPr>
            <w:tcW w:w="1837" w:type="dxa"/>
          </w:tcPr>
          <w:p w14:paraId="68B2D5D7" w14:textId="77777777" w:rsidR="000A29F4" w:rsidRPr="00F30D56" w:rsidRDefault="000A29F4" w:rsidP="000A29F4"/>
        </w:tc>
      </w:tr>
      <w:tr w:rsidR="005048B3" w:rsidRPr="00F30D56" w14:paraId="53E35373" w14:textId="77777777" w:rsidTr="003341C4">
        <w:tc>
          <w:tcPr>
            <w:tcW w:w="702" w:type="dxa"/>
          </w:tcPr>
          <w:p w14:paraId="54B47D92" w14:textId="77777777" w:rsidR="000A29F4" w:rsidRPr="00F30D56" w:rsidRDefault="000A29F4" w:rsidP="000A29F4"/>
        </w:tc>
        <w:tc>
          <w:tcPr>
            <w:tcW w:w="3354" w:type="dxa"/>
          </w:tcPr>
          <w:p w14:paraId="2B424021" w14:textId="77777777" w:rsidR="000A29F4" w:rsidRPr="00F30D56" w:rsidRDefault="000A29F4" w:rsidP="000A29F4"/>
        </w:tc>
        <w:tc>
          <w:tcPr>
            <w:tcW w:w="1751" w:type="dxa"/>
          </w:tcPr>
          <w:p w14:paraId="27A2EFA8" w14:textId="77777777" w:rsidR="000A29F4" w:rsidRPr="00F30D56" w:rsidRDefault="000A29F4" w:rsidP="000A29F4"/>
        </w:tc>
        <w:tc>
          <w:tcPr>
            <w:tcW w:w="1587" w:type="dxa"/>
          </w:tcPr>
          <w:p w14:paraId="30D0C651" w14:textId="77777777" w:rsidR="000A29F4" w:rsidRPr="00F30D56" w:rsidRDefault="000A29F4" w:rsidP="000A29F4"/>
        </w:tc>
        <w:tc>
          <w:tcPr>
            <w:tcW w:w="2254" w:type="dxa"/>
          </w:tcPr>
          <w:p w14:paraId="5454D370" w14:textId="77777777" w:rsidR="000A29F4" w:rsidRPr="00F30D56" w:rsidRDefault="000A29F4" w:rsidP="000A29F4"/>
        </w:tc>
        <w:tc>
          <w:tcPr>
            <w:tcW w:w="1551" w:type="dxa"/>
          </w:tcPr>
          <w:p w14:paraId="55404A80" w14:textId="77777777" w:rsidR="000A29F4" w:rsidRPr="00F30D56" w:rsidRDefault="000A29F4" w:rsidP="000A29F4"/>
        </w:tc>
        <w:tc>
          <w:tcPr>
            <w:tcW w:w="1837" w:type="dxa"/>
          </w:tcPr>
          <w:p w14:paraId="1E76F009" w14:textId="77777777" w:rsidR="000A29F4" w:rsidRPr="00F30D56" w:rsidRDefault="000A29F4" w:rsidP="000A29F4"/>
        </w:tc>
      </w:tr>
      <w:tr w:rsidR="005048B3" w:rsidRPr="00F30D56" w14:paraId="0728BDC6" w14:textId="77777777" w:rsidTr="003341C4">
        <w:tc>
          <w:tcPr>
            <w:tcW w:w="702" w:type="dxa"/>
          </w:tcPr>
          <w:p w14:paraId="530535DF" w14:textId="77777777" w:rsidR="000A29F4" w:rsidRPr="00F30D56" w:rsidRDefault="000A29F4" w:rsidP="000A29F4"/>
        </w:tc>
        <w:tc>
          <w:tcPr>
            <w:tcW w:w="3354" w:type="dxa"/>
          </w:tcPr>
          <w:p w14:paraId="09F096B7" w14:textId="77777777" w:rsidR="000A29F4" w:rsidRPr="00F30D56" w:rsidRDefault="000A29F4" w:rsidP="000A29F4"/>
        </w:tc>
        <w:tc>
          <w:tcPr>
            <w:tcW w:w="1751" w:type="dxa"/>
          </w:tcPr>
          <w:p w14:paraId="6DD290C4" w14:textId="77777777" w:rsidR="000A29F4" w:rsidRPr="00F30D56" w:rsidRDefault="000A29F4" w:rsidP="000A29F4"/>
        </w:tc>
        <w:tc>
          <w:tcPr>
            <w:tcW w:w="1587" w:type="dxa"/>
          </w:tcPr>
          <w:p w14:paraId="4208A870" w14:textId="77777777" w:rsidR="000A29F4" w:rsidRPr="00F30D56" w:rsidRDefault="000A29F4" w:rsidP="000A29F4"/>
        </w:tc>
        <w:tc>
          <w:tcPr>
            <w:tcW w:w="2254" w:type="dxa"/>
          </w:tcPr>
          <w:p w14:paraId="6132A6A1" w14:textId="77777777" w:rsidR="000A29F4" w:rsidRPr="00F30D56" w:rsidRDefault="000A29F4" w:rsidP="000A29F4"/>
        </w:tc>
        <w:tc>
          <w:tcPr>
            <w:tcW w:w="1551" w:type="dxa"/>
          </w:tcPr>
          <w:p w14:paraId="6F2F5570" w14:textId="77777777" w:rsidR="000A29F4" w:rsidRPr="00F30D56" w:rsidRDefault="000A29F4" w:rsidP="000A29F4"/>
        </w:tc>
        <w:tc>
          <w:tcPr>
            <w:tcW w:w="1837" w:type="dxa"/>
          </w:tcPr>
          <w:p w14:paraId="05ED998F" w14:textId="77777777" w:rsidR="000A29F4" w:rsidRPr="00F30D56" w:rsidRDefault="000A29F4" w:rsidP="000A29F4"/>
        </w:tc>
      </w:tr>
      <w:tr w:rsidR="005048B3" w:rsidRPr="00F30D56" w14:paraId="48481DE6" w14:textId="77777777" w:rsidTr="003341C4">
        <w:tc>
          <w:tcPr>
            <w:tcW w:w="702" w:type="dxa"/>
          </w:tcPr>
          <w:p w14:paraId="4104F899" w14:textId="77777777" w:rsidR="000A29F4" w:rsidRPr="00F30D56" w:rsidRDefault="000A29F4" w:rsidP="000A29F4"/>
        </w:tc>
        <w:tc>
          <w:tcPr>
            <w:tcW w:w="3354" w:type="dxa"/>
          </w:tcPr>
          <w:p w14:paraId="76C1CABD" w14:textId="77777777" w:rsidR="000A29F4" w:rsidRPr="00F30D56" w:rsidRDefault="000A29F4" w:rsidP="000A29F4"/>
        </w:tc>
        <w:tc>
          <w:tcPr>
            <w:tcW w:w="1751" w:type="dxa"/>
          </w:tcPr>
          <w:p w14:paraId="038BA79B" w14:textId="77777777" w:rsidR="000A29F4" w:rsidRPr="00F30D56" w:rsidRDefault="000A29F4" w:rsidP="000A29F4"/>
        </w:tc>
        <w:tc>
          <w:tcPr>
            <w:tcW w:w="1587" w:type="dxa"/>
          </w:tcPr>
          <w:p w14:paraId="1FA98B00" w14:textId="77777777" w:rsidR="000A29F4" w:rsidRPr="00F30D56" w:rsidRDefault="000A29F4" w:rsidP="000A29F4"/>
        </w:tc>
        <w:tc>
          <w:tcPr>
            <w:tcW w:w="2254" w:type="dxa"/>
          </w:tcPr>
          <w:p w14:paraId="4646407D" w14:textId="77777777" w:rsidR="000A29F4" w:rsidRPr="00F30D56" w:rsidRDefault="000A29F4" w:rsidP="000A29F4"/>
        </w:tc>
        <w:tc>
          <w:tcPr>
            <w:tcW w:w="1551" w:type="dxa"/>
          </w:tcPr>
          <w:p w14:paraId="1024CBD0" w14:textId="77777777" w:rsidR="000A29F4" w:rsidRPr="00F30D56" w:rsidRDefault="000A29F4" w:rsidP="000A29F4"/>
        </w:tc>
        <w:tc>
          <w:tcPr>
            <w:tcW w:w="1837" w:type="dxa"/>
          </w:tcPr>
          <w:p w14:paraId="6EAB9A37" w14:textId="77777777" w:rsidR="000A29F4" w:rsidRPr="00F30D56" w:rsidRDefault="000A29F4" w:rsidP="000A29F4"/>
        </w:tc>
      </w:tr>
      <w:tr w:rsidR="005048B3" w:rsidRPr="00F30D56" w14:paraId="4FFA1FFA" w14:textId="77777777" w:rsidTr="003341C4">
        <w:tc>
          <w:tcPr>
            <w:tcW w:w="702" w:type="dxa"/>
          </w:tcPr>
          <w:p w14:paraId="11AFEC61" w14:textId="77777777" w:rsidR="000A29F4" w:rsidRPr="00F30D56" w:rsidRDefault="000A29F4" w:rsidP="000A29F4"/>
        </w:tc>
        <w:tc>
          <w:tcPr>
            <w:tcW w:w="3354" w:type="dxa"/>
          </w:tcPr>
          <w:p w14:paraId="250C0754" w14:textId="77777777" w:rsidR="000A29F4" w:rsidRPr="00F30D56" w:rsidRDefault="000A29F4" w:rsidP="000A29F4"/>
        </w:tc>
        <w:tc>
          <w:tcPr>
            <w:tcW w:w="1751" w:type="dxa"/>
          </w:tcPr>
          <w:p w14:paraId="5981DCEF" w14:textId="77777777" w:rsidR="000A29F4" w:rsidRPr="00F30D56" w:rsidRDefault="000A29F4" w:rsidP="000A29F4"/>
        </w:tc>
        <w:tc>
          <w:tcPr>
            <w:tcW w:w="1587" w:type="dxa"/>
          </w:tcPr>
          <w:p w14:paraId="6605983C" w14:textId="77777777" w:rsidR="000A29F4" w:rsidRPr="00F30D56" w:rsidRDefault="000A29F4" w:rsidP="000A29F4"/>
        </w:tc>
        <w:tc>
          <w:tcPr>
            <w:tcW w:w="2254" w:type="dxa"/>
          </w:tcPr>
          <w:p w14:paraId="7FAE26B6" w14:textId="77777777" w:rsidR="000A29F4" w:rsidRPr="00F30D56" w:rsidRDefault="000A29F4" w:rsidP="000A29F4"/>
        </w:tc>
        <w:tc>
          <w:tcPr>
            <w:tcW w:w="1551" w:type="dxa"/>
          </w:tcPr>
          <w:p w14:paraId="57100A0E" w14:textId="77777777" w:rsidR="000A29F4" w:rsidRPr="00F30D56" w:rsidRDefault="000A29F4" w:rsidP="000A29F4"/>
        </w:tc>
        <w:tc>
          <w:tcPr>
            <w:tcW w:w="1837" w:type="dxa"/>
          </w:tcPr>
          <w:p w14:paraId="1D5E9155" w14:textId="77777777" w:rsidR="000A29F4" w:rsidRPr="00F30D56" w:rsidRDefault="000A29F4" w:rsidP="000A29F4"/>
        </w:tc>
      </w:tr>
      <w:tr w:rsidR="005048B3" w:rsidRPr="00F30D56" w14:paraId="51726D94" w14:textId="77777777" w:rsidTr="003341C4">
        <w:tc>
          <w:tcPr>
            <w:tcW w:w="702" w:type="dxa"/>
          </w:tcPr>
          <w:p w14:paraId="49A99934" w14:textId="77777777" w:rsidR="000A29F4" w:rsidRPr="00F30D56" w:rsidRDefault="000A29F4" w:rsidP="000A29F4"/>
        </w:tc>
        <w:tc>
          <w:tcPr>
            <w:tcW w:w="3354" w:type="dxa"/>
          </w:tcPr>
          <w:p w14:paraId="0A674280" w14:textId="77777777" w:rsidR="000A29F4" w:rsidRPr="00F30D56" w:rsidRDefault="000A29F4" w:rsidP="000A29F4"/>
        </w:tc>
        <w:tc>
          <w:tcPr>
            <w:tcW w:w="1751" w:type="dxa"/>
          </w:tcPr>
          <w:p w14:paraId="366EDD7A" w14:textId="77777777" w:rsidR="000A29F4" w:rsidRPr="00F30D56" w:rsidRDefault="000A29F4" w:rsidP="000A29F4"/>
        </w:tc>
        <w:tc>
          <w:tcPr>
            <w:tcW w:w="1587" w:type="dxa"/>
          </w:tcPr>
          <w:p w14:paraId="563354E8" w14:textId="77777777" w:rsidR="000A29F4" w:rsidRPr="00F30D56" w:rsidRDefault="000A29F4" w:rsidP="000A29F4"/>
        </w:tc>
        <w:tc>
          <w:tcPr>
            <w:tcW w:w="2254" w:type="dxa"/>
          </w:tcPr>
          <w:p w14:paraId="0A4D1BFB" w14:textId="77777777" w:rsidR="000A29F4" w:rsidRPr="00F30D56" w:rsidRDefault="000A29F4" w:rsidP="000A29F4"/>
        </w:tc>
        <w:tc>
          <w:tcPr>
            <w:tcW w:w="1551" w:type="dxa"/>
          </w:tcPr>
          <w:p w14:paraId="4B371B8A" w14:textId="77777777" w:rsidR="000A29F4" w:rsidRPr="00F30D56" w:rsidRDefault="000A29F4" w:rsidP="000A29F4"/>
        </w:tc>
        <w:tc>
          <w:tcPr>
            <w:tcW w:w="1837" w:type="dxa"/>
          </w:tcPr>
          <w:p w14:paraId="1C284F2F" w14:textId="77777777" w:rsidR="000A29F4" w:rsidRPr="00F30D56" w:rsidRDefault="000A29F4" w:rsidP="000A29F4"/>
        </w:tc>
      </w:tr>
      <w:tr w:rsidR="005048B3" w:rsidRPr="00F30D56" w14:paraId="1BCA3DF8" w14:textId="77777777" w:rsidTr="003341C4">
        <w:tc>
          <w:tcPr>
            <w:tcW w:w="702" w:type="dxa"/>
          </w:tcPr>
          <w:p w14:paraId="2DE2A6C0" w14:textId="77777777" w:rsidR="000A29F4" w:rsidRPr="00F30D56" w:rsidRDefault="000A29F4" w:rsidP="000A29F4"/>
        </w:tc>
        <w:tc>
          <w:tcPr>
            <w:tcW w:w="3354" w:type="dxa"/>
          </w:tcPr>
          <w:p w14:paraId="6B23E160" w14:textId="77777777" w:rsidR="000A29F4" w:rsidRPr="00F30D56" w:rsidRDefault="000A29F4" w:rsidP="000A29F4"/>
        </w:tc>
        <w:tc>
          <w:tcPr>
            <w:tcW w:w="1751" w:type="dxa"/>
          </w:tcPr>
          <w:p w14:paraId="5A8A009B" w14:textId="77777777" w:rsidR="000A29F4" w:rsidRPr="00F30D56" w:rsidRDefault="000A29F4" w:rsidP="000A29F4"/>
        </w:tc>
        <w:tc>
          <w:tcPr>
            <w:tcW w:w="1587" w:type="dxa"/>
          </w:tcPr>
          <w:p w14:paraId="7B462753" w14:textId="77777777" w:rsidR="000A29F4" w:rsidRPr="00F30D56" w:rsidRDefault="000A29F4" w:rsidP="000A29F4"/>
        </w:tc>
        <w:tc>
          <w:tcPr>
            <w:tcW w:w="2254" w:type="dxa"/>
          </w:tcPr>
          <w:p w14:paraId="4D5FA65E" w14:textId="77777777" w:rsidR="000A29F4" w:rsidRPr="00F30D56" w:rsidRDefault="000A29F4" w:rsidP="000A29F4"/>
        </w:tc>
        <w:tc>
          <w:tcPr>
            <w:tcW w:w="1551" w:type="dxa"/>
          </w:tcPr>
          <w:p w14:paraId="697E50DE" w14:textId="77777777" w:rsidR="000A29F4" w:rsidRPr="00F30D56" w:rsidRDefault="000A29F4" w:rsidP="000A29F4"/>
        </w:tc>
        <w:tc>
          <w:tcPr>
            <w:tcW w:w="1837" w:type="dxa"/>
          </w:tcPr>
          <w:p w14:paraId="2DF143FE" w14:textId="77777777" w:rsidR="000A29F4" w:rsidRPr="00F30D56" w:rsidRDefault="000A29F4" w:rsidP="000A29F4"/>
        </w:tc>
      </w:tr>
      <w:tr w:rsidR="005048B3" w:rsidRPr="00F30D56" w14:paraId="30AD731A" w14:textId="77777777" w:rsidTr="003341C4">
        <w:tc>
          <w:tcPr>
            <w:tcW w:w="702" w:type="dxa"/>
          </w:tcPr>
          <w:p w14:paraId="354A6FEF" w14:textId="77777777" w:rsidR="000A29F4" w:rsidRPr="00F30D56" w:rsidRDefault="000A29F4" w:rsidP="000A29F4"/>
        </w:tc>
        <w:tc>
          <w:tcPr>
            <w:tcW w:w="3354" w:type="dxa"/>
          </w:tcPr>
          <w:p w14:paraId="03B50037" w14:textId="77777777" w:rsidR="000A29F4" w:rsidRPr="00F30D56" w:rsidRDefault="000A29F4" w:rsidP="000A29F4"/>
        </w:tc>
        <w:tc>
          <w:tcPr>
            <w:tcW w:w="1751" w:type="dxa"/>
          </w:tcPr>
          <w:p w14:paraId="51D5F008" w14:textId="77777777" w:rsidR="000A29F4" w:rsidRPr="00F30D56" w:rsidRDefault="000A29F4" w:rsidP="000A29F4"/>
        </w:tc>
        <w:tc>
          <w:tcPr>
            <w:tcW w:w="1587" w:type="dxa"/>
          </w:tcPr>
          <w:p w14:paraId="176649A3" w14:textId="77777777" w:rsidR="000A29F4" w:rsidRPr="00F30D56" w:rsidRDefault="000A29F4" w:rsidP="000A29F4"/>
        </w:tc>
        <w:tc>
          <w:tcPr>
            <w:tcW w:w="2254" w:type="dxa"/>
          </w:tcPr>
          <w:p w14:paraId="4A23A6D0" w14:textId="77777777" w:rsidR="000A29F4" w:rsidRPr="00F30D56" w:rsidRDefault="000A29F4" w:rsidP="000A29F4"/>
        </w:tc>
        <w:tc>
          <w:tcPr>
            <w:tcW w:w="1551" w:type="dxa"/>
          </w:tcPr>
          <w:p w14:paraId="54C36708" w14:textId="77777777" w:rsidR="000A29F4" w:rsidRPr="00F30D56" w:rsidRDefault="000A29F4" w:rsidP="000A29F4"/>
        </w:tc>
        <w:tc>
          <w:tcPr>
            <w:tcW w:w="1837" w:type="dxa"/>
          </w:tcPr>
          <w:p w14:paraId="67548634" w14:textId="77777777" w:rsidR="000A29F4" w:rsidRPr="00F30D56" w:rsidRDefault="000A29F4" w:rsidP="000A29F4"/>
        </w:tc>
      </w:tr>
    </w:tbl>
    <w:p w14:paraId="092569BE" w14:textId="77777777" w:rsidR="00D46525" w:rsidRPr="00F30D56" w:rsidRDefault="00D46525"/>
    <w:p w14:paraId="482DCD2F" w14:textId="71FD3928" w:rsidR="00EF77F7" w:rsidRPr="00F30D56" w:rsidRDefault="00EF77F7"/>
    <w:p w14:paraId="5201492A" w14:textId="77777777" w:rsidR="00EF77F7" w:rsidRDefault="00EF77F7"/>
    <w:sectPr w:rsidR="00EF77F7" w:rsidSect="002A0FF8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0208" w14:textId="77777777" w:rsidR="00F42D1C" w:rsidRPr="00F30D56" w:rsidRDefault="00F42D1C" w:rsidP="005D4D78">
      <w:pPr>
        <w:spacing w:after="0" w:line="240" w:lineRule="auto"/>
      </w:pPr>
      <w:r w:rsidRPr="00F30D56">
        <w:separator/>
      </w:r>
    </w:p>
  </w:endnote>
  <w:endnote w:type="continuationSeparator" w:id="0">
    <w:p w14:paraId="48BAD53B" w14:textId="77777777" w:rsidR="00F42D1C" w:rsidRPr="00F30D56" w:rsidRDefault="00F42D1C" w:rsidP="005D4D78">
      <w:pPr>
        <w:spacing w:after="0" w:line="240" w:lineRule="auto"/>
      </w:pPr>
      <w:r w:rsidRPr="00F30D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61A0" w14:textId="77777777" w:rsidR="00F42D1C" w:rsidRPr="00F30D56" w:rsidRDefault="00F42D1C" w:rsidP="005D4D78">
      <w:pPr>
        <w:spacing w:after="0" w:line="240" w:lineRule="auto"/>
      </w:pPr>
      <w:r w:rsidRPr="00F30D56">
        <w:separator/>
      </w:r>
    </w:p>
  </w:footnote>
  <w:footnote w:type="continuationSeparator" w:id="0">
    <w:p w14:paraId="0B78E599" w14:textId="77777777" w:rsidR="00F42D1C" w:rsidRPr="00F30D56" w:rsidRDefault="00F42D1C" w:rsidP="005D4D78">
      <w:pPr>
        <w:spacing w:after="0" w:line="240" w:lineRule="auto"/>
      </w:pPr>
      <w:r w:rsidRPr="00F30D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4247" w14:textId="57AEDC56" w:rsidR="002A0FF8" w:rsidRPr="00F30D56" w:rsidRDefault="002A0FF8">
    <w:pPr>
      <w:pStyle w:val="Cabealho"/>
    </w:pPr>
    <w:r w:rsidRPr="00F30D56">
      <w:drawing>
        <wp:anchor distT="0" distB="0" distL="114300" distR="114300" simplePos="0" relativeHeight="251659264" behindDoc="1" locked="0" layoutInCell="1" allowOverlap="1" wp14:anchorId="6A47B97D" wp14:editId="704AA984">
          <wp:simplePos x="0" y="0"/>
          <wp:positionH relativeFrom="margin">
            <wp:posOffset>5410200</wp:posOffset>
          </wp:positionH>
          <wp:positionV relativeFrom="paragraph">
            <wp:posOffset>-66675</wp:posOffset>
          </wp:positionV>
          <wp:extent cx="510253" cy="504825"/>
          <wp:effectExtent l="0" t="0" r="4445" b="0"/>
          <wp:wrapNone/>
          <wp:docPr id="183737606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253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F11780"/>
    <w:multiLevelType w:val="hybridMultilevel"/>
    <w:tmpl w:val="A3AEF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836F1"/>
    <w:multiLevelType w:val="hybridMultilevel"/>
    <w:tmpl w:val="06B82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177C6"/>
    <w:multiLevelType w:val="hybridMultilevel"/>
    <w:tmpl w:val="478665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807E0"/>
    <w:multiLevelType w:val="hybridMultilevel"/>
    <w:tmpl w:val="82E05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E3811"/>
    <w:multiLevelType w:val="hybridMultilevel"/>
    <w:tmpl w:val="E30018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1162E"/>
    <w:multiLevelType w:val="hybridMultilevel"/>
    <w:tmpl w:val="222078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7666E"/>
    <w:multiLevelType w:val="hybridMultilevel"/>
    <w:tmpl w:val="32A08A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E2B5A"/>
    <w:multiLevelType w:val="hybridMultilevel"/>
    <w:tmpl w:val="C60A0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30E47"/>
    <w:multiLevelType w:val="hybridMultilevel"/>
    <w:tmpl w:val="76028B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C2BCA"/>
    <w:multiLevelType w:val="hybridMultilevel"/>
    <w:tmpl w:val="46A24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161853">
    <w:abstractNumId w:val="8"/>
  </w:num>
  <w:num w:numId="2" w16cid:durableId="2004316718">
    <w:abstractNumId w:val="6"/>
  </w:num>
  <w:num w:numId="3" w16cid:durableId="1360928663">
    <w:abstractNumId w:val="5"/>
  </w:num>
  <w:num w:numId="4" w16cid:durableId="87848212">
    <w:abstractNumId w:val="4"/>
  </w:num>
  <w:num w:numId="5" w16cid:durableId="693730569">
    <w:abstractNumId w:val="7"/>
  </w:num>
  <w:num w:numId="6" w16cid:durableId="1522936235">
    <w:abstractNumId w:val="3"/>
  </w:num>
  <w:num w:numId="7" w16cid:durableId="1777434078">
    <w:abstractNumId w:val="2"/>
  </w:num>
  <w:num w:numId="8" w16cid:durableId="110707300">
    <w:abstractNumId w:val="1"/>
  </w:num>
  <w:num w:numId="9" w16cid:durableId="1824619959">
    <w:abstractNumId w:val="0"/>
  </w:num>
  <w:num w:numId="10" w16cid:durableId="1751076462">
    <w:abstractNumId w:val="11"/>
  </w:num>
  <w:num w:numId="11" w16cid:durableId="2119982322">
    <w:abstractNumId w:val="16"/>
  </w:num>
  <w:num w:numId="12" w16cid:durableId="1380200895">
    <w:abstractNumId w:val="12"/>
  </w:num>
  <w:num w:numId="13" w16cid:durableId="1432818317">
    <w:abstractNumId w:val="14"/>
  </w:num>
  <w:num w:numId="14" w16cid:durableId="2115324425">
    <w:abstractNumId w:val="9"/>
  </w:num>
  <w:num w:numId="15" w16cid:durableId="80102857">
    <w:abstractNumId w:val="18"/>
  </w:num>
  <w:num w:numId="16" w16cid:durableId="1376737887">
    <w:abstractNumId w:val="10"/>
  </w:num>
  <w:num w:numId="17" w16cid:durableId="985747420">
    <w:abstractNumId w:val="17"/>
  </w:num>
  <w:num w:numId="18" w16cid:durableId="1298608576">
    <w:abstractNumId w:val="13"/>
  </w:num>
  <w:num w:numId="19" w16cid:durableId="3221279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6729"/>
    <w:rsid w:val="000A29F4"/>
    <w:rsid w:val="000E3D8F"/>
    <w:rsid w:val="00117CB1"/>
    <w:rsid w:val="0015074B"/>
    <w:rsid w:val="001B27C8"/>
    <w:rsid w:val="0024198C"/>
    <w:rsid w:val="00291109"/>
    <w:rsid w:val="0029639D"/>
    <w:rsid w:val="002A0FF8"/>
    <w:rsid w:val="002D5C87"/>
    <w:rsid w:val="00326B08"/>
    <w:rsid w:val="00326F90"/>
    <w:rsid w:val="003341C4"/>
    <w:rsid w:val="00457A91"/>
    <w:rsid w:val="004676AE"/>
    <w:rsid w:val="005048B3"/>
    <w:rsid w:val="005D4D78"/>
    <w:rsid w:val="005E2EA2"/>
    <w:rsid w:val="006003BB"/>
    <w:rsid w:val="00651E4D"/>
    <w:rsid w:val="00674BCF"/>
    <w:rsid w:val="006E6244"/>
    <w:rsid w:val="00795583"/>
    <w:rsid w:val="00946130"/>
    <w:rsid w:val="009C6BCE"/>
    <w:rsid w:val="00A65559"/>
    <w:rsid w:val="00A70AB2"/>
    <w:rsid w:val="00AA1D8D"/>
    <w:rsid w:val="00AB1DAE"/>
    <w:rsid w:val="00B4683A"/>
    <w:rsid w:val="00B47730"/>
    <w:rsid w:val="00B646CB"/>
    <w:rsid w:val="00B965CD"/>
    <w:rsid w:val="00CA2DA3"/>
    <w:rsid w:val="00CB0664"/>
    <w:rsid w:val="00D46525"/>
    <w:rsid w:val="00D82B8E"/>
    <w:rsid w:val="00D9749E"/>
    <w:rsid w:val="00DD7305"/>
    <w:rsid w:val="00EC1623"/>
    <w:rsid w:val="00EC5952"/>
    <w:rsid w:val="00ED1D1A"/>
    <w:rsid w:val="00EF77F7"/>
    <w:rsid w:val="00F30D56"/>
    <w:rsid w:val="00F42D1C"/>
    <w:rsid w:val="00FC693F"/>
    <w:rsid w:val="00FD2728"/>
    <w:rsid w:val="00FE4D5F"/>
    <w:rsid w:val="00FF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6985C7"/>
  <w14:defaultImageDpi w14:val="330"/>
  <w15:docId w15:val="{DB5A4AB7-71DD-4CF5-A197-EF152723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rsid w:val="005D4D7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D4D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4D7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4D7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4D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4D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1808</Words>
  <Characters>9767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C.M.REBOUÇAS</cp:lastModifiedBy>
  <cp:revision>2</cp:revision>
  <cp:lastPrinted>2025-05-13T20:14:00Z</cp:lastPrinted>
  <dcterms:created xsi:type="dcterms:W3CDTF">2025-05-13T20:15:00Z</dcterms:created>
  <dcterms:modified xsi:type="dcterms:W3CDTF">2025-05-13T20:15:00Z</dcterms:modified>
  <cp:category/>
</cp:coreProperties>
</file>