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C7EC0" w14:textId="24498EA4" w:rsidR="00204FEB" w:rsidRDefault="00204FEB" w:rsidP="00204FEB">
      <w:pPr>
        <w:jc w:val="both"/>
        <w:rPr>
          <w:rFonts w:ascii="Arial" w:hAnsi="Arial" w:cs="Arial"/>
          <w:sz w:val="24"/>
          <w:szCs w:val="24"/>
        </w:rPr>
      </w:pPr>
      <w:r w:rsidRPr="00204FEB">
        <w:rPr>
          <w:rFonts w:ascii="Arial" w:hAnsi="Arial" w:cs="Arial"/>
          <w:b/>
          <w:bCs/>
          <w:sz w:val="24"/>
          <w:szCs w:val="24"/>
        </w:rPr>
        <w:t>3</w:t>
      </w:r>
      <w:r w:rsidR="00095050" w:rsidRPr="00204FEB">
        <w:rPr>
          <w:rFonts w:ascii="Arial" w:hAnsi="Arial" w:cs="Arial"/>
          <w:b/>
          <w:bCs/>
          <w:sz w:val="24"/>
          <w:szCs w:val="24"/>
        </w:rPr>
        <w:t xml:space="preserve">.ª SESSÃO EXTRAORDINÁRIA DO 2º PERÍODO LEGISLATIVO DA CÂMARA MUNICIPAL DE REBOUÇAS </w:t>
      </w:r>
      <w:r w:rsidR="00095050" w:rsidRPr="00204FEB">
        <w:rPr>
          <w:rFonts w:ascii="Arial" w:hAnsi="Arial" w:cs="Arial"/>
          <w:sz w:val="24"/>
          <w:szCs w:val="24"/>
        </w:rPr>
        <w:t xml:space="preserve">– Em </w:t>
      </w:r>
      <w:r w:rsidRPr="00204FEB">
        <w:rPr>
          <w:rFonts w:ascii="Arial" w:hAnsi="Arial" w:cs="Arial"/>
          <w:sz w:val="24"/>
          <w:szCs w:val="24"/>
        </w:rPr>
        <w:t>25</w:t>
      </w:r>
      <w:r w:rsidR="00095050" w:rsidRPr="00204FEB">
        <w:rPr>
          <w:rFonts w:ascii="Arial" w:hAnsi="Arial" w:cs="Arial"/>
          <w:sz w:val="24"/>
          <w:szCs w:val="24"/>
        </w:rPr>
        <w:t xml:space="preserve"> de </w:t>
      </w:r>
      <w:r w:rsidR="001F2D1F" w:rsidRPr="00204FEB">
        <w:rPr>
          <w:rFonts w:ascii="Arial" w:hAnsi="Arial" w:cs="Arial"/>
          <w:sz w:val="24"/>
          <w:szCs w:val="24"/>
        </w:rPr>
        <w:t>novembro</w:t>
      </w:r>
      <w:r w:rsidR="00095050" w:rsidRPr="00204FEB">
        <w:rPr>
          <w:rFonts w:ascii="Arial" w:hAnsi="Arial" w:cs="Arial"/>
          <w:sz w:val="24"/>
          <w:szCs w:val="24"/>
        </w:rPr>
        <w:t xml:space="preserve"> de 2025.</w:t>
      </w:r>
    </w:p>
    <w:p w14:paraId="21577F4B" w14:textId="77777777" w:rsidR="00204FEB" w:rsidRPr="00204FEB" w:rsidRDefault="00204FEB" w:rsidP="00204FEB">
      <w:pPr>
        <w:tabs>
          <w:tab w:val="left" w:pos="9639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0" w:name="_Hlk214983688"/>
      <w:r w:rsidRPr="00204FEB">
        <w:rPr>
          <w:rFonts w:ascii="Arial" w:hAnsi="Arial" w:cs="Arial"/>
          <w:b/>
          <w:bCs/>
          <w:sz w:val="24"/>
          <w:szCs w:val="24"/>
        </w:rPr>
        <w:t xml:space="preserve">- PROJETO DE LEI Nº 038/2025 do Executivo Municipal cuja súmula: </w:t>
      </w:r>
      <w:r w:rsidRPr="00204FEB">
        <w:rPr>
          <w:rFonts w:ascii="Arial" w:hAnsi="Arial" w:cs="Arial"/>
          <w:sz w:val="24"/>
          <w:szCs w:val="24"/>
        </w:rPr>
        <w:t>“Autoriza o Poder Executivo Municipal a proceder a abertura de crédito adicional especial no orçamento de 2025”.</w:t>
      </w:r>
    </w:p>
    <w:bookmarkEnd w:id="0"/>
    <w:p w14:paraId="11072FF3" w14:textId="3A249713" w:rsidR="00204FEB" w:rsidRPr="00204FEB" w:rsidRDefault="00B21F9F" w:rsidP="00204FEB">
      <w:pPr>
        <w:tabs>
          <w:tab w:val="left" w:pos="9639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Projeto a</w:t>
      </w:r>
      <w:r w:rsidR="00204FEB" w:rsidRPr="00204FEB">
        <w:rPr>
          <w:rFonts w:ascii="Arial" w:hAnsi="Arial" w:cs="Arial"/>
          <w:sz w:val="24"/>
          <w:szCs w:val="24"/>
        </w:rPr>
        <w:t xml:space="preserve">provado em segunda votação encaminhado para SANÇÃO. </w:t>
      </w:r>
    </w:p>
    <w:p w14:paraId="5BC73972" w14:textId="77777777" w:rsidR="00204FEB" w:rsidRPr="00204FEB" w:rsidRDefault="00204FEB" w:rsidP="00204FEB">
      <w:pPr>
        <w:tabs>
          <w:tab w:val="left" w:pos="9639"/>
        </w:tabs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4F39ECA" w14:textId="77777777" w:rsidR="00204FEB" w:rsidRPr="00204FEB" w:rsidRDefault="00204FEB" w:rsidP="00204FEB">
      <w:pPr>
        <w:tabs>
          <w:tab w:val="left" w:pos="9639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04FEB">
        <w:rPr>
          <w:rFonts w:ascii="Arial" w:hAnsi="Arial" w:cs="Arial"/>
          <w:b/>
          <w:bCs/>
          <w:sz w:val="24"/>
          <w:szCs w:val="24"/>
        </w:rPr>
        <w:t xml:space="preserve">- </w:t>
      </w:r>
      <w:bookmarkStart w:id="1" w:name="_Hlk214983754"/>
      <w:r w:rsidRPr="00204FEB">
        <w:rPr>
          <w:rFonts w:ascii="Arial" w:hAnsi="Arial" w:cs="Arial"/>
          <w:b/>
          <w:bCs/>
          <w:sz w:val="24"/>
          <w:szCs w:val="24"/>
        </w:rPr>
        <w:t xml:space="preserve">PROJETO DE LEI Nº 039/2025 do Executivo Municipal cuja súmula: </w:t>
      </w:r>
      <w:r w:rsidRPr="00204FEB">
        <w:rPr>
          <w:rFonts w:ascii="Arial" w:hAnsi="Arial" w:cs="Arial"/>
          <w:sz w:val="24"/>
          <w:szCs w:val="24"/>
        </w:rPr>
        <w:t>“Ratifica o Protocolo de Intenções firmado entre o Estado do Paraná e os Municípios do Estado do Paraná subscritores, com a finalidade de formalizar a constituição e adequação do Consórcio Intergestores Paraná Saúde – CIPS aos termos do regime previsto na Lei Federal nº 11.107/2005 e sua regulamentação, voltado ao desenvolvimento de ações na área da assistência farmacêutica no âmbito do Sistema Único de Saúde (SUS).</w:t>
      </w:r>
      <w:bookmarkEnd w:id="1"/>
    </w:p>
    <w:p w14:paraId="0F1624E8" w14:textId="194941B0" w:rsidR="00204FEB" w:rsidRPr="00204FEB" w:rsidRDefault="00B21F9F" w:rsidP="00204FEB">
      <w:pPr>
        <w:tabs>
          <w:tab w:val="left" w:pos="9639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Projeto a</w:t>
      </w:r>
      <w:r w:rsidR="00204FEB" w:rsidRPr="00204FEB">
        <w:rPr>
          <w:rFonts w:ascii="Arial" w:hAnsi="Arial" w:cs="Arial"/>
          <w:sz w:val="24"/>
          <w:szCs w:val="24"/>
        </w:rPr>
        <w:t xml:space="preserve">provado em segunda votação encaminhado para SANÇÃO. </w:t>
      </w:r>
    </w:p>
    <w:p w14:paraId="14338136" w14:textId="77777777" w:rsidR="00204FEB" w:rsidRPr="00204FEB" w:rsidRDefault="00204FEB" w:rsidP="00204FEB">
      <w:pPr>
        <w:tabs>
          <w:tab w:val="left" w:pos="9639"/>
        </w:tabs>
        <w:spacing w:line="240" w:lineRule="auto"/>
        <w:jc w:val="both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14:paraId="16F0B68F" w14:textId="77777777" w:rsidR="00204FEB" w:rsidRPr="00204FEB" w:rsidRDefault="00204FEB" w:rsidP="00204FEB">
      <w:pPr>
        <w:tabs>
          <w:tab w:val="left" w:pos="9639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04FEB">
        <w:rPr>
          <w:rFonts w:ascii="Arial" w:hAnsi="Arial" w:cs="Arial"/>
          <w:b/>
          <w:bCs/>
          <w:sz w:val="24"/>
          <w:szCs w:val="24"/>
        </w:rPr>
        <w:t xml:space="preserve">- </w:t>
      </w:r>
      <w:bookmarkStart w:id="2" w:name="_Hlk214983793"/>
      <w:r w:rsidRPr="00204FEB">
        <w:rPr>
          <w:rFonts w:ascii="Arial" w:hAnsi="Arial" w:cs="Arial"/>
          <w:b/>
          <w:bCs/>
          <w:sz w:val="24"/>
          <w:szCs w:val="24"/>
        </w:rPr>
        <w:t>PROJETO DE LEI Nº 03/2025 do Vereador Alessandro Luis Mazur cuja súmula</w:t>
      </w:r>
      <w:r w:rsidRPr="00204FEB">
        <w:rPr>
          <w:rFonts w:ascii="Arial" w:hAnsi="Arial" w:cs="Arial"/>
          <w:sz w:val="24"/>
          <w:szCs w:val="24"/>
        </w:rPr>
        <w:t>: “Institui a obrigatoriedade de identificação dos veículos oficiais e dos veículos a serviço da Administração Pública Direta e Indireta do Município de Rebouças, e dá outras providências”.</w:t>
      </w:r>
    </w:p>
    <w:bookmarkEnd w:id="2"/>
    <w:p w14:paraId="7A619D67" w14:textId="7A9BC8E7" w:rsidR="00204FEB" w:rsidRPr="00204FEB" w:rsidRDefault="00B21F9F" w:rsidP="00204FEB">
      <w:pPr>
        <w:tabs>
          <w:tab w:val="left" w:pos="9639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Projeto a</w:t>
      </w:r>
      <w:r w:rsidR="00204FEB" w:rsidRPr="00204FEB">
        <w:rPr>
          <w:rFonts w:ascii="Arial" w:hAnsi="Arial" w:cs="Arial"/>
          <w:sz w:val="24"/>
          <w:szCs w:val="24"/>
        </w:rPr>
        <w:t>provado em 1.ª VOTAÇÃO</w:t>
      </w:r>
      <w:r>
        <w:rPr>
          <w:rFonts w:ascii="Arial" w:hAnsi="Arial" w:cs="Arial"/>
          <w:sz w:val="24"/>
          <w:szCs w:val="24"/>
        </w:rPr>
        <w:t>.</w:t>
      </w:r>
      <w:r w:rsidR="00204FEB" w:rsidRPr="00204FEB">
        <w:rPr>
          <w:rFonts w:ascii="Arial" w:hAnsi="Arial" w:cs="Arial"/>
          <w:sz w:val="24"/>
          <w:szCs w:val="24"/>
        </w:rPr>
        <w:t xml:space="preserve"> </w:t>
      </w:r>
    </w:p>
    <w:p w14:paraId="0DE06465" w14:textId="77777777" w:rsidR="00204FEB" w:rsidRPr="00204FEB" w:rsidRDefault="00204FEB" w:rsidP="00204FEB">
      <w:pPr>
        <w:tabs>
          <w:tab w:val="left" w:pos="9639"/>
        </w:tabs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478206C" w14:textId="77777777" w:rsidR="00204FEB" w:rsidRPr="00204FEB" w:rsidRDefault="00204FEB" w:rsidP="00204FEB">
      <w:pPr>
        <w:tabs>
          <w:tab w:val="left" w:pos="9639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04FEB">
        <w:rPr>
          <w:rFonts w:ascii="Arial" w:hAnsi="Arial" w:cs="Arial"/>
          <w:b/>
          <w:bCs/>
          <w:sz w:val="24"/>
          <w:szCs w:val="24"/>
        </w:rPr>
        <w:t xml:space="preserve">- </w:t>
      </w:r>
      <w:bookmarkStart w:id="3" w:name="_Hlk214983816"/>
      <w:r w:rsidRPr="00204FEB">
        <w:rPr>
          <w:rFonts w:ascii="Arial" w:hAnsi="Arial" w:cs="Arial"/>
          <w:b/>
          <w:bCs/>
          <w:sz w:val="24"/>
          <w:szCs w:val="24"/>
        </w:rPr>
        <w:t xml:space="preserve">PROJETO DE LEI Nº 040/2025 do Executivo Municipal, cuja súmula: </w:t>
      </w:r>
      <w:r w:rsidRPr="00204FEB">
        <w:rPr>
          <w:rFonts w:ascii="Arial" w:hAnsi="Arial" w:cs="Arial"/>
          <w:sz w:val="24"/>
          <w:szCs w:val="24"/>
        </w:rPr>
        <w:t>“Cria a Coordenadoria Municipal de Proteção e Defesa Civil- COMPDEC, a Comissão Municipal de Proteção e Defesa Civil- COMUPDEC, o Conselho Municipal de Proteção e Defesa Civil - CMPDEC, e institui o Fundo Municipal de Proteção e Defesa Civil- FUMPDEC de Rebouças, cria ainda o Núcleo Municipal de Proteção e Defesa Civil comunitário- NUMPDEC e dá outras providências”.</w:t>
      </w:r>
    </w:p>
    <w:bookmarkEnd w:id="3"/>
    <w:p w14:paraId="575917EE" w14:textId="05951D79" w:rsidR="00204FEB" w:rsidRPr="00204FEB" w:rsidRDefault="00B21F9F" w:rsidP="00204FEB">
      <w:pPr>
        <w:tabs>
          <w:tab w:val="left" w:pos="9639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Projeto a</w:t>
      </w:r>
      <w:r w:rsidR="00204FEB" w:rsidRPr="00204FEB">
        <w:rPr>
          <w:rFonts w:ascii="Arial" w:hAnsi="Arial" w:cs="Arial"/>
          <w:sz w:val="24"/>
          <w:szCs w:val="24"/>
        </w:rPr>
        <w:t>provado em 1.ª VOTAÇÃO.</w:t>
      </w:r>
    </w:p>
    <w:p w14:paraId="0FF7DFC1" w14:textId="77777777" w:rsidR="00204FEB" w:rsidRPr="00204FEB" w:rsidRDefault="00204FEB" w:rsidP="00204FEB">
      <w:pPr>
        <w:tabs>
          <w:tab w:val="left" w:pos="9639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4318807" w14:textId="334F9DDF" w:rsidR="009D14A4" w:rsidRPr="00204FEB" w:rsidRDefault="009D14A4" w:rsidP="00204FEB">
      <w:pPr>
        <w:jc w:val="both"/>
        <w:rPr>
          <w:rFonts w:ascii="Arial" w:hAnsi="Arial" w:cs="Arial"/>
          <w:sz w:val="24"/>
          <w:szCs w:val="24"/>
        </w:rPr>
      </w:pPr>
    </w:p>
    <w:sectPr w:rsidR="009D14A4" w:rsidRPr="00204FE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FA3"/>
    <w:rsid w:val="00095050"/>
    <w:rsid w:val="001F2D1F"/>
    <w:rsid w:val="00204FEB"/>
    <w:rsid w:val="002E27E0"/>
    <w:rsid w:val="002E42F3"/>
    <w:rsid w:val="003B4FA3"/>
    <w:rsid w:val="009C5670"/>
    <w:rsid w:val="009D14A4"/>
    <w:rsid w:val="009E2A32"/>
    <w:rsid w:val="00B21F9F"/>
    <w:rsid w:val="00CD36D9"/>
    <w:rsid w:val="00D8185B"/>
    <w:rsid w:val="00DD751E"/>
    <w:rsid w:val="00DE58F5"/>
    <w:rsid w:val="00E91977"/>
    <w:rsid w:val="00F42261"/>
    <w:rsid w:val="00FA2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F8E9D"/>
  <w15:chartTrackingRefBased/>
  <w15:docId w15:val="{6F43FEA3-FC24-43A1-AD37-8E4B68E0F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5050"/>
    <w:pPr>
      <w:spacing w:after="200" w:line="276" w:lineRule="auto"/>
    </w:pPr>
    <w:rPr>
      <w:kern w:val="0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3B4FA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B4FA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B4FA3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B4FA3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B4FA3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B4FA3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B4FA3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B4FA3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B4FA3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B4F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B4F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B4FA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B4FA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B4FA3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B4FA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B4FA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B4FA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B4FA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B4F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3B4F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B4FA3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3B4F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B4FA3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3B4FA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B4FA3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3B4FA3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B4F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B4FA3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B4F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261</Words>
  <Characters>1413</Characters>
  <Application>Microsoft Office Word</Application>
  <DocSecurity>0</DocSecurity>
  <Lines>11</Lines>
  <Paragraphs>3</Paragraphs>
  <ScaleCrop>false</ScaleCrop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Celia</dc:creator>
  <cp:keywords/>
  <dc:description/>
  <cp:lastModifiedBy>Recepção</cp:lastModifiedBy>
  <cp:revision>5</cp:revision>
  <dcterms:created xsi:type="dcterms:W3CDTF">2025-11-26T18:12:00Z</dcterms:created>
  <dcterms:modified xsi:type="dcterms:W3CDTF">2025-11-26T18:37:00Z</dcterms:modified>
</cp:coreProperties>
</file>