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BBD3" w14:textId="77777777" w:rsidR="003F316F" w:rsidRPr="003F316F" w:rsidRDefault="003F316F" w:rsidP="003F316F">
      <w:pPr>
        <w:pStyle w:val="Default"/>
        <w:rPr>
          <w:sz w:val="22"/>
        </w:rPr>
      </w:pPr>
    </w:p>
    <w:p w14:paraId="0FD29281" w14:textId="1D4CF17E" w:rsidR="004E2FE5" w:rsidRPr="003F316F" w:rsidRDefault="003F316F" w:rsidP="00B34C83">
      <w:pPr>
        <w:jc w:val="both"/>
        <w:rPr>
          <w:sz w:val="24"/>
          <w:szCs w:val="28"/>
        </w:rPr>
      </w:pPr>
      <w:r w:rsidRPr="003F316F">
        <w:rPr>
          <w:sz w:val="20"/>
        </w:rPr>
        <w:t xml:space="preserve"> </w:t>
      </w:r>
      <w:r w:rsidR="00B34C83">
        <w:rPr>
          <w:b/>
          <w:bCs/>
          <w:sz w:val="24"/>
          <w:szCs w:val="28"/>
        </w:rPr>
        <w:t>1</w:t>
      </w:r>
      <w:r w:rsidR="0006382D">
        <w:rPr>
          <w:b/>
          <w:bCs/>
          <w:sz w:val="24"/>
          <w:szCs w:val="28"/>
        </w:rPr>
        <w:t>3</w:t>
      </w:r>
      <w:r w:rsidRPr="003F316F">
        <w:rPr>
          <w:b/>
          <w:bCs/>
          <w:sz w:val="24"/>
          <w:szCs w:val="28"/>
        </w:rPr>
        <w:t xml:space="preserve">.ª SESSÃO EXTRAORDINÁRIA DO 1º PERÍODO LEGISLATIVO DA CÂMARA MUNICIPAL DE REBOUÇAS </w:t>
      </w:r>
      <w:r w:rsidRPr="003F316F">
        <w:rPr>
          <w:sz w:val="24"/>
          <w:szCs w:val="28"/>
        </w:rPr>
        <w:t>– Em</w:t>
      </w:r>
      <w:r w:rsidR="00DC20CA">
        <w:rPr>
          <w:sz w:val="24"/>
          <w:szCs w:val="28"/>
        </w:rPr>
        <w:t xml:space="preserve"> </w:t>
      </w:r>
      <w:r w:rsidR="0006382D">
        <w:rPr>
          <w:sz w:val="24"/>
          <w:szCs w:val="28"/>
        </w:rPr>
        <w:t xml:space="preserve">01 de julho </w:t>
      </w:r>
      <w:r w:rsidR="00B34C83">
        <w:rPr>
          <w:sz w:val="24"/>
          <w:szCs w:val="28"/>
        </w:rPr>
        <w:t>de</w:t>
      </w:r>
      <w:r w:rsidRPr="003F316F">
        <w:rPr>
          <w:sz w:val="24"/>
          <w:szCs w:val="28"/>
        </w:rPr>
        <w:t xml:space="preserve"> 2025.</w:t>
      </w:r>
    </w:p>
    <w:p w14:paraId="1C4B144A" w14:textId="77777777" w:rsidR="003F316F" w:rsidRPr="004214F4" w:rsidRDefault="003F316F" w:rsidP="00B34C83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0084AFBC" w14:textId="77777777" w:rsidR="0006382D" w:rsidRPr="0006382D" w:rsidRDefault="0006382D" w:rsidP="0006382D">
      <w:pPr>
        <w:pStyle w:val="Default"/>
        <w:jc w:val="both"/>
        <w:rPr>
          <w:rFonts w:ascii="Calibri" w:hAnsi="Calibri" w:cs="Calibri"/>
          <w:b/>
          <w:u w:val="single"/>
        </w:rPr>
      </w:pPr>
      <w:r w:rsidRPr="0006382D">
        <w:rPr>
          <w:rFonts w:ascii="Calibri" w:hAnsi="Calibri" w:cs="Calibri"/>
          <w:b/>
        </w:rPr>
        <w:t>-PROJETO DE LEI Nº 020/2025</w:t>
      </w:r>
      <w:r w:rsidRPr="0006382D">
        <w:rPr>
          <w:rFonts w:ascii="Calibri" w:hAnsi="Calibri" w:cs="Calibri"/>
          <w:bCs/>
        </w:rPr>
        <w:t xml:space="preserve"> </w:t>
      </w:r>
      <w:r w:rsidRPr="0006382D">
        <w:rPr>
          <w:rFonts w:ascii="Calibri" w:hAnsi="Calibri" w:cs="Calibri"/>
          <w:b/>
        </w:rPr>
        <w:t>do Executivo Municipal</w:t>
      </w:r>
      <w:r w:rsidRPr="0006382D">
        <w:rPr>
          <w:rFonts w:ascii="Calibri" w:hAnsi="Calibri" w:cs="Calibri"/>
          <w:bCs/>
        </w:rPr>
        <w:t xml:space="preserve"> cuja súmula: “Revoga a Lei 1426/2010 que denominou a “Rua Jorge Bitar” e dá outras providências”.</w:t>
      </w:r>
    </w:p>
    <w:p w14:paraId="33218E05" w14:textId="77777777" w:rsidR="0006382D" w:rsidRPr="0006382D" w:rsidRDefault="0006382D" w:rsidP="0006382D">
      <w:pPr>
        <w:pStyle w:val="Default"/>
        <w:jc w:val="both"/>
        <w:rPr>
          <w:rFonts w:ascii="Calibri" w:hAnsi="Calibri" w:cs="Calibri"/>
          <w:b/>
          <w:bCs/>
        </w:rPr>
      </w:pPr>
      <w:r w:rsidRPr="0006382D">
        <w:rPr>
          <w:rFonts w:ascii="Calibri" w:hAnsi="Calibri" w:cs="Calibri"/>
          <w:b/>
        </w:rPr>
        <w:t>-PROJETO DE LEI Nº 022/2025</w:t>
      </w:r>
      <w:r w:rsidRPr="0006382D">
        <w:rPr>
          <w:rFonts w:ascii="Calibri" w:hAnsi="Calibri" w:cs="Calibri"/>
          <w:bCs/>
        </w:rPr>
        <w:t xml:space="preserve"> </w:t>
      </w:r>
      <w:r w:rsidRPr="0006382D">
        <w:rPr>
          <w:rFonts w:ascii="Calibri" w:hAnsi="Calibri" w:cs="Calibri"/>
          <w:b/>
        </w:rPr>
        <w:t>do Executivo Municipal</w:t>
      </w:r>
      <w:r w:rsidRPr="0006382D">
        <w:rPr>
          <w:rFonts w:ascii="Calibri" w:hAnsi="Calibri" w:cs="Calibri"/>
          <w:bCs/>
        </w:rPr>
        <w:t xml:space="preserve"> cuja súmula: “Dispõe sobre a captação de patrocínio por parte da Administração Pública Municipal Direta e Indireta, e dá outras providências”.</w:t>
      </w:r>
    </w:p>
    <w:p w14:paraId="0C418AEB" w14:textId="77777777" w:rsidR="0006382D" w:rsidRPr="0006382D" w:rsidRDefault="0006382D" w:rsidP="0006382D">
      <w:pPr>
        <w:pStyle w:val="Default"/>
        <w:jc w:val="both"/>
        <w:rPr>
          <w:rFonts w:ascii="Calibri" w:hAnsi="Calibri" w:cs="Calibri"/>
          <w:b/>
          <w:bCs/>
        </w:rPr>
      </w:pPr>
      <w:r w:rsidRPr="0006382D">
        <w:rPr>
          <w:rFonts w:ascii="Calibri" w:hAnsi="Calibri" w:cs="Calibri"/>
          <w:b/>
        </w:rPr>
        <w:t>-PROJETO DE LEI Nº 023/2025</w:t>
      </w:r>
      <w:r w:rsidRPr="0006382D">
        <w:rPr>
          <w:rFonts w:ascii="Calibri" w:hAnsi="Calibri" w:cs="Calibri"/>
          <w:bCs/>
        </w:rPr>
        <w:t xml:space="preserve"> </w:t>
      </w:r>
      <w:r w:rsidRPr="0006382D">
        <w:rPr>
          <w:rFonts w:ascii="Calibri" w:hAnsi="Calibri" w:cs="Calibri"/>
          <w:b/>
        </w:rPr>
        <w:t>do Executivo Municipal</w:t>
      </w:r>
      <w:r w:rsidRPr="0006382D">
        <w:rPr>
          <w:rFonts w:ascii="Calibri" w:hAnsi="Calibri" w:cs="Calibri"/>
          <w:bCs/>
        </w:rPr>
        <w:t xml:space="preserve"> cuja súmula: “Autoriza o Executivo Municipal proceder à alienação de bens móveis pertencentes ao patrimônio do Município de Rebouças, e dá outras providências”.</w:t>
      </w:r>
    </w:p>
    <w:p w14:paraId="168CAD48" w14:textId="77777777" w:rsidR="0006382D" w:rsidRPr="0006382D" w:rsidRDefault="0006382D" w:rsidP="0006382D">
      <w:pPr>
        <w:pStyle w:val="Default"/>
        <w:jc w:val="both"/>
        <w:rPr>
          <w:rFonts w:ascii="Calibri" w:hAnsi="Calibri" w:cs="Calibri"/>
          <w:b/>
          <w:bCs/>
        </w:rPr>
      </w:pPr>
      <w:r w:rsidRPr="0006382D">
        <w:rPr>
          <w:rFonts w:ascii="Calibri" w:hAnsi="Calibri" w:cs="Calibri"/>
          <w:b/>
        </w:rPr>
        <w:t>-PROJETO DE EMENDA À LEI ORGÂNICA Nº 05/2025</w:t>
      </w:r>
      <w:r w:rsidRPr="0006382D">
        <w:rPr>
          <w:rFonts w:ascii="Calibri" w:hAnsi="Calibri" w:cs="Calibri"/>
          <w:bCs/>
        </w:rPr>
        <w:t xml:space="preserve"> </w:t>
      </w:r>
      <w:r w:rsidRPr="0006382D">
        <w:rPr>
          <w:rFonts w:ascii="Calibri" w:hAnsi="Calibri" w:cs="Calibri"/>
          <w:b/>
        </w:rPr>
        <w:t xml:space="preserve">da Mesa Executiva </w:t>
      </w:r>
      <w:r w:rsidRPr="0006382D">
        <w:rPr>
          <w:rFonts w:ascii="Calibri" w:hAnsi="Calibri" w:cs="Calibri"/>
          <w:bCs/>
        </w:rPr>
        <w:t>cuja súmula: “Altera a redação do artigo 50 da Lei Orgânica do Município de Rebouças”.</w:t>
      </w:r>
    </w:p>
    <w:p w14:paraId="46F09550" w14:textId="77777777" w:rsidR="0006382D" w:rsidRPr="0006382D" w:rsidRDefault="0006382D" w:rsidP="0006382D">
      <w:pPr>
        <w:pStyle w:val="Default"/>
        <w:jc w:val="both"/>
        <w:rPr>
          <w:rFonts w:ascii="Calibri" w:hAnsi="Calibri" w:cs="Calibri"/>
          <w:bCs/>
        </w:rPr>
      </w:pPr>
      <w:r w:rsidRPr="0006382D">
        <w:rPr>
          <w:rFonts w:ascii="Calibri" w:hAnsi="Calibri" w:cs="Calibri"/>
          <w:b/>
        </w:rPr>
        <w:t>-PROJETO DE RESOLUÇÃO Nº 03/2025</w:t>
      </w:r>
      <w:r w:rsidRPr="0006382D">
        <w:rPr>
          <w:rFonts w:ascii="Calibri" w:hAnsi="Calibri" w:cs="Calibri"/>
          <w:bCs/>
        </w:rPr>
        <w:t xml:space="preserve"> </w:t>
      </w:r>
      <w:r w:rsidRPr="0006382D">
        <w:rPr>
          <w:rFonts w:ascii="Calibri" w:hAnsi="Calibri" w:cs="Calibri"/>
          <w:b/>
        </w:rPr>
        <w:t xml:space="preserve">da Mesa Executiva </w:t>
      </w:r>
      <w:r w:rsidRPr="0006382D">
        <w:rPr>
          <w:rFonts w:ascii="Calibri" w:hAnsi="Calibri" w:cs="Calibri"/>
          <w:bCs/>
        </w:rPr>
        <w:t>cuja súmula: “Altera a redação do artigo 86 do Regimento Interno da Câmara Municipal de Rebouças”.</w:t>
      </w:r>
    </w:p>
    <w:p w14:paraId="53322F98" w14:textId="77777777" w:rsidR="0006382D" w:rsidRPr="0006382D" w:rsidRDefault="0006382D" w:rsidP="0006382D">
      <w:pPr>
        <w:pStyle w:val="Default"/>
        <w:jc w:val="both"/>
        <w:rPr>
          <w:rFonts w:ascii="Calibri" w:hAnsi="Calibri" w:cs="Calibri"/>
          <w:bCs/>
        </w:rPr>
      </w:pPr>
      <w:r w:rsidRPr="0006382D">
        <w:rPr>
          <w:rFonts w:ascii="Calibri" w:hAnsi="Calibri" w:cs="Calibri"/>
          <w:b/>
        </w:rPr>
        <w:t>-PROJETO DE LEI Nº 01/2025</w:t>
      </w:r>
      <w:r w:rsidRPr="0006382D">
        <w:rPr>
          <w:rFonts w:ascii="Calibri" w:hAnsi="Calibri" w:cs="Calibri"/>
          <w:bCs/>
        </w:rPr>
        <w:t xml:space="preserve"> </w:t>
      </w:r>
      <w:r w:rsidRPr="0006382D">
        <w:rPr>
          <w:rFonts w:ascii="Calibri" w:hAnsi="Calibri" w:cs="Calibri"/>
          <w:b/>
        </w:rPr>
        <w:t xml:space="preserve">do Vereador Alessandro </w:t>
      </w:r>
      <w:proofErr w:type="spellStart"/>
      <w:r w:rsidRPr="0006382D">
        <w:rPr>
          <w:rFonts w:ascii="Calibri" w:hAnsi="Calibri" w:cs="Calibri"/>
          <w:b/>
        </w:rPr>
        <w:t>Luis</w:t>
      </w:r>
      <w:proofErr w:type="spellEnd"/>
      <w:r w:rsidRPr="0006382D">
        <w:rPr>
          <w:rFonts w:ascii="Calibri" w:hAnsi="Calibri" w:cs="Calibri"/>
          <w:b/>
        </w:rPr>
        <w:t xml:space="preserve"> </w:t>
      </w:r>
      <w:proofErr w:type="spellStart"/>
      <w:r w:rsidRPr="0006382D">
        <w:rPr>
          <w:rFonts w:ascii="Calibri" w:hAnsi="Calibri" w:cs="Calibri"/>
          <w:b/>
        </w:rPr>
        <w:t>Mazur</w:t>
      </w:r>
      <w:proofErr w:type="spellEnd"/>
      <w:r w:rsidRPr="0006382D">
        <w:rPr>
          <w:rFonts w:ascii="Calibri" w:hAnsi="Calibri" w:cs="Calibri"/>
          <w:b/>
        </w:rPr>
        <w:t xml:space="preserve"> </w:t>
      </w:r>
      <w:r w:rsidRPr="0006382D">
        <w:rPr>
          <w:rFonts w:ascii="Calibri" w:hAnsi="Calibri" w:cs="Calibri"/>
          <w:bCs/>
        </w:rPr>
        <w:t>cuja súmula: “Institui o feriado municipal de Corpus Christi no município de Rebouças, estado do Paraná”.</w:t>
      </w:r>
    </w:p>
    <w:p w14:paraId="5112D3F0" w14:textId="77777777" w:rsidR="0006382D" w:rsidRPr="0006382D" w:rsidRDefault="0006382D" w:rsidP="0006382D">
      <w:pPr>
        <w:pStyle w:val="Default"/>
        <w:jc w:val="both"/>
        <w:rPr>
          <w:rFonts w:ascii="Calibri" w:hAnsi="Calibri" w:cs="Calibri"/>
          <w:bCs/>
        </w:rPr>
      </w:pPr>
      <w:r w:rsidRPr="0006382D">
        <w:rPr>
          <w:rFonts w:ascii="Calibri" w:hAnsi="Calibri" w:cs="Calibri"/>
          <w:b/>
        </w:rPr>
        <w:t>-PROJETO DE LEI Nº 03/2025</w:t>
      </w:r>
      <w:r w:rsidRPr="0006382D">
        <w:rPr>
          <w:rFonts w:ascii="Calibri" w:hAnsi="Calibri" w:cs="Calibri"/>
          <w:bCs/>
        </w:rPr>
        <w:t xml:space="preserve"> </w:t>
      </w:r>
      <w:r w:rsidRPr="0006382D">
        <w:rPr>
          <w:rFonts w:ascii="Calibri" w:hAnsi="Calibri" w:cs="Calibri"/>
          <w:b/>
        </w:rPr>
        <w:t xml:space="preserve">da Vereadora Neiva de Lurdes Cosa </w:t>
      </w:r>
      <w:r w:rsidRPr="0006382D">
        <w:rPr>
          <w:rFonts w:ascii="Calibri" w:hAnsi="Calibri" w:cs="Calibri"/>
          <w:bCs/>
        </w:rPr>
        <w:t>cuja súmula: “Institui no âmbito do Município de Rebouças, Estado do Paraná, o evento “Caminhada do Meio-Dia – Paraná Unido Contra o Feminicídio”, a ser realizado anualmente no dia 22 de julho, como parte das ações de conscientização e enfrentamento à violência contra as mulheres, e dá outras providências”.</w:t>
      </w:r>
    </w:p>
    <w:p w14:paraId="075621EB" w14:textId="2BD92446" w:rsidR="004214F4" w:rsidRPr="00DC20CA" w:rsidRDefault="004214F4" w:rsidP="00A02E40">
      <w:pPr>
        <w:pStyle w:val="Default"/>
        <w:spacing w:line="276" w:lineRule="auto"/>
        <w:jc w:val="both"/>
        <w:rPr>
          <w:rFonts w:ascii="Calibri" w:hAnsi="Calibri" w:cs="Calibri"/>
        </w:rPr>
      </w:pPr>
    </w:p>
    <w:sectPr w:rsidR="004214F4" w:rsidRPr="00DC2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4B6E"/>
    <w:rsid w:val="0006382D"/>
    <w:rsid w:val="0007646F"/>
    <w:rsid w:val="000A1548"/>
    <w:rsid w:val="001856C4"/>
    <w:rsid w:val="001A0E37"/>
    <w:rsid w:val="002111EE"/>
    <w:rsid w:val="00343EDC"/>
    <w:rsid w:val="00345349"/>
    <w:rsid w:val="00397DD9"/>
    <w:rsid w:val="003F316F"/>
    <w:rsid w:val="004214F4"/>
    <w:rsid w:val="0043436A"/>
    <w:rsid w:val="004E2FE5"/>
    <w:rsid w:val="006105C0"/>
    <w:rsid w:val="007C165F"/>
    <w:rsid w:val="008110ED"/>
    <w:rsid w:val="0087067E"/>
    <w:rsid w:val="009E314F"/>
    <w:rsid w:val="00A02E40"/>
    <w:rsid w:val="00B34C83"/>
    <w:rsid w:val="00BA2918"/>
    <w:rsid w:val="00C3137E"/>
    <w:rsid w:val="00D91EC4"/>
    <w:rsid w:val="00DC20CA"/>
    <w:rsid w:val="00DC6AD1"/>
    <w:rsid w:val="00F6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2852"/>
  <w15:docId w15:val="{A48C04A6-55D1-4904-B527-0DA785F2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3</cp:revision>
  <dcterms:created xsi:type="dcterms:W3CDTF">2025-07-02T12:38:00Z</dcterms:created>
  <dcterms:modified xsi:type="dcterms:W3CDTF">2025-07-02T12:46:00Z</dcterms:modified>
</cp:coreProperties>
</file>