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D50805" w:rsidRDefault="00BA0F84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>
        <w:rPr>
          <w:rFonts w:cstheme="minorHAnsi"/>
          <w:sz w:val="24"/>
          <w:szCs w:val="24"/>
        </w:rPr>
        <w:t>17</w:t>
      </w:r>
      <w:proofErr w:type="gramStart"/>
      <w:r w:rsidR="00E528F6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proofErr w:type="gramEnd"/>
      <w:r w:rsidR="002A10CA" w:rsidRPr="00D50805">
        <w:rPr>
          <w:rFonts w:cstheme="minorHAnsi"/>
          <w:sz w:val="24"/>
          <w:szCs w:val="24"/>
        </w:rPr>
        <w:t xml:space="preserve">DE </w:t>
      </w:r>
      <w:r w:rsidR="00E528F6">
        <w:rPr>
          <w:rFonts w:cstheme="minorHAnsi"/>
          <w:sz w:val="24"/>
          <w:szCs w:val="24"/>
        </w:rPr>
        <w:t>SETEMBRO</w:t>
      </w:r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5025E" w:rsidRDefault="00BA0F84" w:rsidP="00BA0F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BA0F84">
        <w:rPr>
          <w:rFonts w:cstheme="minorHAnsi"/>
          <w:bCs/>
          <w:color w:val="000000"/>
          <w:sz w:val="24"/>
          <w:szCs w:val="24"/>
        </w:rPr>
        <w:t xml:space="preserve">INDICAÇÕES: DO VEREADOR RICARDO CARLOS HIRT JUNIOR: Indicação nº 06/2024 ao Executivo Municipal com encaminhamento à Secretaria Municipal de Obras e Serviços Urbanos, indicando ao Executivo e à respectiva Secretaria que seja realizado um estudo para melhora no fluxo de veículos na Rua Clara Barbosa da Costa desde a esquina com a Rua Argemiro de Paula (rua em frente à igreja Matriz). Como opções: ser prolongado somente em um sentido </w:t>
      </w:r>
      <w:proofErr w:type="gramStart"/>
      <w:r w:rsidRPr="00BA0F84">
        <w:rPr>
          <w:rFonts w:cstheme="minorHAnsi"/>
          <w:bCs/>
          <w:color w:val="000000"/>
          <w:sz w:val="24"/>
          <w:szCs w:val="24"/>
        </w:rPr>
        <w:t>a</w:t>
      </w:r>
      <w:proofErr w:type="gramEnd"/>
      <w:r w:rsidRPr="00BA0F84">
        <w:rPr>
          <w:rFonts w:cstheme="minorHAnsi"/>
          <w:bCs/>
          <w:color w:val="000000"/>
          <w:sz w:val="24"/>
          <w:szCs w:val="24"/>
        </w:rPr>
        <w:t xml:space="preserve"> direção do tráfego para acompanhar o que já acontece a partir do entroncamento com a Honorato Pinto Ferreira ou destinar somente um dos lados da via para estacionamento de veículos. Justificativa: Com o aumento de veículos em nossa cidade e consequentemente, </w:t>
      </w:r>
      <w:proofErr w:type="gramStart"/>
      <w:r w:rsidRPr="00BA0F84">
        <w:rPr>
          <w:rFonts w:cstheme="minorHAnsi"/>
          <w:bCs/>
          <w:color w:val="000000"/>
          <w:sz w:val="24"/>
          <w:szCs w:val="24"/>
        </w:rPr>
        <w:t>fluxo nos horários de pico no centro de Rebouças, já aconteceram</w:t>
      </w:r>
      <w:proofErr w:type="gramEnd"/>
      <w:r w:rsidRPr="00BA0F84">
        <w:rPr>
          <w:rFonts w:cstheme="minorHAnsi"/>
          <w:bCs/>
          <w:color w:val="000000"/>
          <w:sz w:val="24"/>
          <w:szCs w:val="24"/>
        </w:rPr>
        <w:t xml:space="preserve"> alguns acidentes nesse trecho devido a via ser estreita para estacionamento nos dois lados e veículos passando nas duas direções. Essa situação se agrava ainda mais em dias de velório, missas e eventos deixando em algumas situações carros que estavam </w:t>
      </w:r>
      <w:proofErr w:type="gramStart"/>
      <w:r w:rsidRPr="00BA0F84">
        <w:rPr>
          <w:rFonts w:cstheme="minorHAnsi"/>
          <w:bCs/>
          <w:color w:val="000000"/>
          <w:sz w:val="24"/>
          <w:szCs w:val="24"/>
        </w:rPr>
        <w:t>estacionados com arranhões e batidas</w:t>
      </w:r>
      <w:proofErr w:type="gramEnd"/>
      <w:r w:rsidRPr="00BA0F84">
        <w:rPr>
          <w:rFonts w:cstheme="minorHAnsi"/>
          <w:bCs/>
          <w:color w:val="000000"/>
          <w:sz w:val="24"/>
          <w:szCs w:val="24"/>
        </w:rPr>
        <w:t xml:space="preserve">. Tal mudança além de melhorar a movimentação também trará mais segurança para pedestres e moradores do local. Colocada em discussão, o Vereador proponente comentou a indicação e pediu apoio aos demais vereadores para também assinar a propositura. O Vereador </w:t>
      </w:r>
      <w:proofErr w:type="spellStart"/>
      <w:r w:rsidRPr="00BA0F84">
        <w:rPr>
          <w:rFonts w:cstheme="minorHAnsi"/>
          <w:bCs/>
          <w:color w:val="000000"/>
          <w:sz w:val="24"/>
          <w:szCs w:val="24"/>
        </w:rPr>
        <w:t>Jaderson</w:t>
      </w:r>
      <w:proofErr w:type="spellEnd"/>
      <w:r w:rsidRPr="00BA0F84">
        <w:rPr>
          <w:rFonts w:cstheme="minorHAnsi"/>
          <w:bCs/>
          <w:color w:val="000000"/>
          <w:sz w:val="24"/>
          <w:szCs w:val="24"/>
        </w:rPr>
        <w:t xml:space="preserve"> Luiz Molinari cumprimentou a todos, fez comentários sobre o trânsito no município e falou das necessidades de adequações.</w:t>
      </w:r>
    </w:p>
    <w:p w:rsidR="00BA0F84" w:rsidRPr="008F46D1" w:rsidRDefault="00BA0F84" w:rsidP="00BA0F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A0F84">
        <w:rPr>
          <w:rFonts w:cstheme="minorHAnsi"/>
          <w:sz w:val="24"/>
          <w:szCs w:val="24"/>
        </w:rPr>
        <w:t xml:space="preserve">EM DESTAQUE: PROJETO DE LEI Nº 002/2024 dos Vereadores João </w:t>
      </w:r>
      <w:proofErr w:type="spellStart"/>
      <w:r w:rsidRPr="00BA0F84">
        <w:rPr>
          <w:rFonts w:cstheme="minorHAnsi"/>
          <w:sz w:val="24"/>
          <w:szCs w:val="24"/>
        </w:rPr>
        <w:t>Kozak</w:t>
      </w:r>
      <w:proofErr w:type="spellEnd"/>
      <w:r w:rsidRPr="00BA0F84">
        <w:rPr>
          <w:rFonts w:cstheme="minorHAnsi"/>
          <w:sz w:val="24"/>
          <w:szCs w:val="24"/>
        </w:rPr>
        <w:t xml:space="preserve"> e Ricardo Carlos </w:t>
      </w:r>
      <w:proofErr w:type="spellStart"/>
      <w:proofErr w:type="gramStart"/>
      <w:r w:rsidRPr="00BA0F84">
        <w:rPr>
          <w:rFonts w:cstheme="minorHAnsi"/>
          <w:sz w:val="24"/>
          <w:szCs w:val="24"/>
        </w:rPr>
        <w:t>HIrt</w:t>
      </w:r>
      <w:proofErr w:type="spellEnd"/>
      <w:proofErr w:type="gramEnd"/>
      <w:r w:rsidRPr="00BA0F84">
        <w:rPr>
          <w:rFonts w:cstheme="minorHAnsi"/>
          <w:sz w:val="24"/>
          <w:szCs w:val="24"/>
        </w:rPr>
        <w:t xml:space="preserve"> Junior cuja súmula: “Denomina “Ricardo Carlos </w:t>
      </w:r>
      <w:proofErr w:type="spellStart"/>
      <w:r w:rsidRPr="00BA0F84">
        <w:rPr>
          <w:rFonts w:cstheme="minorHAnsi"/>
          <w:sz w:val="24"/>
          <w:szCs w:val="24"/>
        </w:rPr>
        <w:t>Hirt</w:t>
      </w:r>
      <w:proofErr w:type="spellEnd"/>
      <w:r w:rsidRPr="00BA0F84">
        <w:rPr>
          <w:rFonts w:cstheme="minorHAnsi"/>
          <w:sz w:val="24"/>
          <w:szCs w:val="24"/>
        </w:rPr>
        <w:t>”, uma das vias públicas do Município de Rebouças – PR e dá outras providências”. Colocados em discussão e deliberação em única votação os Pareceres das Comissões foram aprovados e o projeto foi colocado em 1.ª discussão e deliberação para votação sendo aprovado em 1.ª votação. BALANCETE CONTÁBIL E FINANCEIRO - “Referente ao mês de AGOSTO/2024”. Colocado em discussão e deliberação em única votação o parecer da Comissão de Finanças e Orçamento foi aprovado e o balancete será encaminhado ao setor</w:t>
      </w:r>
      <w:r>
        <w:rPr>
          <w:rFonts w:cstheme="minorHAnsi"/>
          <w:sz w:val="24"/>
          <w:szCs w:val="24"/>
        </w:rPr>
        <w:t xml:space="preserve"> </w:t>
      </w:r>
      <w:r w:rsidRPr="00BA0F84">
        <w:rPr>
          <w:rFonts w:cstheme="minorHAnsi"/>
          <w:sz w:val="24"/>
          <w:szCs w:val="24"/>
        </w:rPr>
        <w:t>de Contabilidade da Casa.</w:t>
      </w:r>
      <w:bookmarkStart w:id="0" w:name="_GoBack"/>
      <w:bookmarkEnd w:id="0"/>
    </w:p>
    <w:sectPr w:rsidR="00BA0F84" w:rsidRPr="008F4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60D1C"/>
    <w:rsid w:val="0029421F"/>
    <w:rsid w:val="002A10CA"/>
    <w:rsid w:val="00472ACE"/>
    <w:rsid w:val="00477D25"/>
    <w:rsid w:val="004E6784"/>
    <w:rsid w:val="00583E5B"/>
    <w:rsid w:val="00815319"/>
    <w:rsid w:val="008440E2"/>
    <w:rsid w:val="00852C86"/>
    <w:rsid w:val="008E7487"/>
    <w:rsid w:val="008F46D1"/>
    <w:rsid w:val="00A54B79"/>
    <w:rsid w:val="00A91EBA"/>
    <w:rsid w:val="00AE2074"/>
    <w:rsid w:val="00B17EA9"/>
    <w:rsid w:val="00B21ED4"/>
    <w:rsid w:val="00BA0F84"/>
    <w:rsid w:val="00C101D4"/>
    <w:rsid w:val="00C5025E"/>
    <w:rsid w:val="00CC0874"/>
    <w:rsid w:val="00D50805"/>
    <w:rsid w:val="00E528F6"/>
    <w:rsid w:val="00E8377D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2024-09-19T19:10:00Z</dcterms:created>
  <dcterms:modified xsi:type="dcterms:W3CDTF">2024-09-19T19:12:00Z</dcterms:modified>
</cp:coreProperties>
</file>