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Pr="0056765E" w:rsidRDefault="00A946EA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E4406E">
        <w:rPr>
          <w:sz w:val="24"/>
          <w:szCs w:val="24"/>
        </w:rPr>
        <w:t>0</w:t>
      </w:r>
      <w:r>
        <w:rPr>
          <w:sz w:val="24"/>
          <w:szCs w:val="24"/>
        </w:rPr>
        <w:t xml:space="preserve">9 </w:t>
      </w:r>
      <w:r w:rsidR="002A10CA" w:rsidRPr="005B6101">
        <w:rPr>
          <w:sz w:val="24"/>
          <w:szCs w:val="24"/>
        </w:rPr>
        <w:t xml:space="preserve">DE </w:t>
      </w:r>
      <w:r w:rsidR="00E4406E">
        <w:rPr>
          <w:sz w:val="24"/>
          <w:szCs w:val="24"/>
        </w:rPr>
        <w:t>ABRIL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E4406E" w:rsidRDefault="00A946EA" w:rsidP="00A946EA">
      <w:pPr>
        <w:pStyle w:val="PargrafodaLista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INDICAÇÕES E REQUERIMENTOS: DA VEREADORA ELIZABETE DO ROCIO PIANI: I</w:t>
      </w:r>
      <w:r>
        <w:rPr>
          <w:sz w:val="28"/>
          <w:szCs w:val="28"/>
        </w:rPr>
        <w:t xml:space="preserve">ndicação nº 06/2024 ao Executivo Municipal, indicando a instalação de um ponto de luz no Cemitério da Comunidade de Água Quente dos Luz, mais conhecido como </w:t>
      </w:r>
      <w:proofErr w:type="spellStart"/>
      <w:r>
        <w:rPr>
          <w:sz w:val="28"/>
          <w:szCs w:val="28"/>
        </w:rPr>
        <w:t>Escuite</w:t>
      </w:r>
      <w:proofErr w:type="spellEnd"/>
      <w:r>
        <w:rPr>
          <w:sz w:val="28"/>
          <w:szCs w:val="28"/>
        </w:rPr>
        <w:t xml:space="preserve">. Justificativa: A pedido dos moradores que estão construindo no local e não tem energia elétrica para ligar suas ferramentas de trabalho. Colocada em discussão e votação, a indicação foi aprovada por unanimidade. </w:t>
      </w:r>
      <w:r>
        <w:rPr>
          <w:b/>
          <w:bCs/>
          <w:sz w:val="28"/>
          <w:szCs w:val="28"/>
        </w:rPr>
        <w:t xml:space="preserve">DO VEREADOR JOSÉ JUNIOR MASSOQUETTO: </w:t>
      </w:r>
      <w:r>
        <w:rPr>
          <w:sz w:val="28"/>
          <w:szCs w:val="28"/>
        </w:rPr>
        <w:t xml:space="preserve">Indicações nº 09, 10 e 11/2024 ao Executivo Municipal com encaminhamento à Secretaria Municipal de Agricultura, Desenvolvimento, Meio Ambiente e Serviços Rurais, indicando que sejam realizados reparos com troca de pranchões na ponte do Beira Linha; ao Executivo Municipal com encaminhamento à Secretaria Municipal de Agricultura, Desenvolvimento, Meio Ambiente e Serviços Rurais, indicando que seja realizado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entrada da propriedade de Valter Martins na Comunidade do Saltinho; ao Executivo Municipal com encaminhamento à Secretaria Municipal de Educação, indicando a colocação de um ponto de ônibus próximo à entrada da propriedade de Lourival Portela, na saída para a Cachoeira dos Domingues. Colocadas em discussão e votação, as indicações foram aprovadas por unanimidade.</w:t>
      </w:r>
    </w:p>
    <w:p w:rsidR="00A946EA" w:rsidRPr="005B6101" w:rsidRDefault="00A946EA" w:rsidP="00A946EA">
      <w:pPr>
        <w:pStyle w:val="PargrafodaLista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ORDEM DO DIA: PROJETO DE LEI Nº 019/2024 </w:t>
      </w:r>
      <w:r>
        <w:rPr>
          <w:sz w:val="28"/>
          <w:szCs w:val="28"/>
        </w:rPr>
        <w:t xml:space="preserve">do Executivo Municipal, cuja súmula: “Autoriza o Poder Executivo Municipal a proceder à abertura de crédito adicional suplementar no orçamento do município de Rebouças-PR para o exercício de 2024”.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 xml:space="preserve">1.ª votação. PROJETO DE LEI Nº 021/2024 </w:t>
      </w:r>
      <w:r>
        <w:rPr>
          <w:sz w:val="28"/>
          <w:szCs w:val="28"/>
        </w:rPr>
        <w:t xml:space="preserve">do Executivo Municipal, cuja súmula: “Autoriza o município de Rebouças a conciliar, transigir, celebrar acordos e compromisso de ajustamento de conduta, em processos administrativos ou judiciais e dá outras providências”. O projeto encontra-se nas Comissões Permanentes da Casa. </w:t>
      </w:r>
      <w:r>
        <w:rPr>
          <w:b/>
          <w:bCs/>
          <w:sz w:val="28"/>
          <w:szCs w:val="28"/>
        </w:rPr>
        <w:t xml:space="preserve">EM DESTAQUE: PROJETO DE LEI Nº 001/2024 </w:t>
      </w:r>
      <w:r>
        <w:rPr>
          <w:sz w:val="28"/>
          <w:szCs w:val="28"/>
        </w:rPr>
        <w:t xml:space="preserve">da Vereadora Elizabete do Rocio </w:t>
      </w:r>
      <w:proofErr w:type="spellStart"/>
      <w:r>
        <w:rPr>
          <w:sz w:val="28"/>
          <w:szCs w:val="28"/>
        </w:rPr>
        <w:t>Piani</w:t>
      </w:r>
      <w:proofErr w:type="spellEnd"/>
      <w:r>
        <w:rPr>
          <w:sz w:val="28"/>
          <w:szCs w:val="28"/>
        </w:rPr>
        <w:t xml:space="preserve">, cuja súmula: “Prolonga a extensão da Rua </w:t>
      </w:r>
      <w:proofErr w:type="spellStart"/>
      <w:r>
        <w:rPr>
          <w:sz w:val="28"/>
          <w:szCs w:val="28"/>
        </w:rPr>
        <w:t>Sarquis</w:t>
      </w:r>
      <w:proofErr w:type="spellEnd"/>
      <w:r>
        <w:rPr>
          <w:sz w:val="28"/>
          <w:szCs w:val="28"/>
        </w:rPr>
        <w:t xml:space="preserve"> Abrão </w:t>
      </w:r>
      <w:proofErr w:type="spellStart"/>
      <w:r>
        <w:rPr>
          <w:sz w:val="28"/>
          <w:szCs w:val="28"/>
        </w:rPr>
        <w:t>Mellen</w:t>
      </w:r>
      <w:proofErr w:type="spellEnd"/>
      <w:r>
        <w:rPr>
          <w:sz w:val="28"/>
          <w:szCs w:val="28"/>
        </w:rPr>
        <w:t xml:space="preserve">, denominada através da Lei Municipal n.º 191/1965 e modificada pela Lei Municipal 2.478/2022, conforme especifica”. Colocados em discussão e deliberação em única </w:t>
      </w:r>
      <w:r>
        <w:rPr>
          <w:sz w:val="28"/>
          <w:szCs w:val="28"/>
        </w:rPr>
        <w:lastRenderedPageBreak/>
        <w:t xml:space="preserve">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>1.ª votação.</w:t>
      </w:r>
      <w:bookmarkStart w:id="0" w:name="_GoBack"/>
      <w:bookmarkEnd w:id="0"/>
    </w:p>
    <w:sectPr w:rsidR="00A946EA" w:rsidRPr="005B6101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76BB"/>
    <w:rsid w:val="00176A0A"/>
    <w:rsid w:val="001B46AA"/>
    <w:rsid w:val="0029421F"/>
    <w:rsid w:val="0029602F"/>
    <w:rsid w:val="002A10CA"/>
    <w:rsid w:val="002D7440"/>
    <w:rsid w:val="003B78A7"/>
    <w:rsid w:val="00472ACE"/>
    <w:rsid w:val="00477D25"/>
    <w:rsid w:val="004C4803"/>
    <w:rsid w:val="00536CCC"/>
    <w:rsid w:val="00541718"/>
    <w:rsid w:val="0056765E"/>
    <w:rsid w:val="00583E5B"/>
    <w:rsid w:val="005B6101"/>
    <w:rsid w:val="00642BB9"/>
    <w:rsid w:val="00737275"/>
    <w:rsid w:val="008440E2"/>
    <w:rsid w:val="00852729"/>
    <w:rsid w:val="009B7CCB"/>
    <w:rsid w:val="00A91EBA"/>
    <w:rsid w:val="00A946EA"/>
    <w:rsid w:val="00AE2074"/>
    <w:rsid w:val="00B21ED4"/>
    <w:rsid w:val="00B50CEC"/>
    <w:rsid w:val="00C101D4"/>
    <w:rsid w:val="00CC0874"/>
    <w:rsid w:val="00DE4367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26C9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3</cp:revision>
  <dcterms:created xsi:type="dcterms:W3CDTF">2024-04-15T11:59:00Z</dcterms:created>
  <dcterms:modified xsi:type="dcterms:W3CDTF">2024-04-15T12:05:00Z</dcterms:modified>
</cp:coreProperties>
</file>