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02F" w:rsidRPr="0056765E" w:rsidRDefault="00737275" w:rsidP="0056765E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A10CA" w:rsidRPr="005B6101">
        <w:rPr>
          <w:sz w:val="24"/>
          <w:szCs w:val="24"/>
        </w:rPr>
        <w:t xml:space="preserve">ª. </w:t>
      </w:r>
      <w:proofErr w:type="gramStart"/>
      <w:r w:rsidR="002A10CA" w:rsidRPr="005B6101">
        <w:rPr>
          <w:sz w:val="24"/>
          <w:szCs w:val="24"/>
        </w:rPr>
        <w:t xml:space="preserve">SESSÃO </w:t>
      </w:r>
      <w:r w:rsidR="00472ACE" w:rsidRPr="005B6101">
        <w:rPr>
          <w:sz w:val="24"/>
          <w:szCs w:val="24"/>
        </w:rPr>
        <w:t xml:space="preserve"> </w:t>
      </w:r>
      <w:r w:rsidR="002A10CA" w:rsidRPr="005B6101">
        <w:rPr>
          <w:sz w:val="24"/>
          <w:szCs w:val="24"/>
        </w:rPr>
        <w:t>ORDINÁRIA</w:t>
      </w:r>
      <w:proofErr w:type="gramEnd"/>
      <w:r w:rsidR="002A10CA" w:rsidRPr="005B6101">
        <w:rPr>
          <w:sz w:val="24"/>
          <w:szCs w:val="24"/>
        </w:rPr>
        <w:t xml:space="preserve"> DO 1º PERÍODO LEGISLATIVO DA CÂMARA MUNICIPAL DE REBOUÇAS</w:t>
      </w:r>
      <w:r w:rsidR="00176A0A">
        <w:rPr>
          <w:sz w:val="24"/>
          <w:szCs w:val="24"/>
        </w:rPr>
        <w:t xml:space="preserve">  </w:t>
      </w:r>
      <w:r w:rsidR="002A10CA" w:rsidRPr="005B6101">
        <w:rPr>
          <w:sz w:val="24"/>
          <w:szCs w:val="24"/>
        </w:rPr>
        <w:t xml:space="preserve"> EM </w:t>
      </w:r>
      <w:r w:rsidR="00DE4367">
        <w:rPr>
          <w:sz w:val="24"/>
          <w:szCs w:val="24"/>
        </w:rPr>
        <w:t>19</w:t>
      </w:r>
      <w:r w:rsidR="0029421F" w:rsidRPr="005B6101">
        <w:rPr>
          <w:sz w:val="24"/>
          <w:szCs w:val="24"/>
        </w:rPr>
        <w:t xml:space="preserve"> </w:t>
      </w:r>
      <w:r w:rsidR="002A10CA" w:rsidRPr="005B6101">
        <w:rPr>
          <w:sz w:val="24"/>
          <w:szCs w:val="24"/>
        </w:rPr>
        <w:t xml:space="preserve">DE </w:t>
      </w:r>
      <w:r w:rsidR="00176A0A">
        <w:rPr>
          <w:sz w:val="24"/>
          <w:szCs w:val="24"/>
        </w:rPr>
        <w:t>MARÇO</w:t>
      </w:r>
      <w:r w:rsidR="0029421F" w:rsidRPr="005B6101">
        <w:rPr>
          <w:sz w:val="24"/>
          <w:szCs w:val="24"/>
        </w:rPr>
        <w:t xml:space="preserve"> </w:t>
      </w:r>
      <w:r w:rsidR="002A10CA" w:rsidRPr="005B6101">
        <w:rPr>
          <w:sz w:val="24"/>
          <w:szCs w:val="24"/>
        </w:rPr>
        <w:t xml:space="preserve"> DE 202</w:t>
      </w:r>
      <w:r w:rsidR="00A91EBA" w:rsidRPr="005B6101">
        <w:rPr>
          <w:sz w:val="24"/>
          <w:szCs w:val="24"/>
        </w:rPr>
        <w:t>4</w:t>
      </w:r>
      <w:r w:rsidR="002A10CA" w:rsidRPr="005B6101">
        <w:rPr>
          <w:sz w:val="24"/>
          <w:szCs w:val="24"/>
        </w:rPr>
        <w:t>.</w:t>
      </w:r>
    </w:p>
    <w:p w:rsidR="0056765E" w:rsidRDefault="0029602F" w:rsidP="00176A0A">
      <w:pPr>
        <w:pStyle w:val="PargrafodaLista"/>
        <w:spacing w:after="0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ORDEM DO DIA:</w:t>
      </w:r>
    </w:p>
    <w:p w:rsidR="0029602F" w:rsidRDefault="00DE4367" w:rsidP="00DE4367">
      <w:pPr>
        <w:pStyle w:val="PargrafodaLista"/>
        <w:spacing w:after="0"/>
        <w:ind w:left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INDICAÇÕES E REQUERIMENTOS: DA VEREADORA ELIZABETE DO ROCIO PIANI: Indicação nº 05/2024 </w:t>
      </w:r>
      <w:r>
        <w:rPr>
          <w:sz w:val="28"/>
          <w:szCs w:val="28"/>
        </w:rPr>
        <w:t xml:space="preserve">ao Executivo Municipal com encaminhamento à Secretaria Municipal de Agricultura, Desenvolvimento, Meio Ambiente e Serviços Rurais, indicando que seja feito </w:t>
      </w:r>
      <w:proofErr w:type="spellStart"/>
      <w:r>
        <w:rPr>
          <w:sz w:val="28"/>
          <w:szCs w:val="28"/>
        </w:rPr>
        <w:t>patrolamento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cascalhamento</w:t>
      </w:r>
      <w:proofErr w:type="spellEnd"/>
      <w:r>
        <w:rPr>
          <w:sz w:val="28"/>
          <w:szCs w:val="28"/>
        </w:rPr>
        <w:t xml:space="preserve"> em regime de urgência na estrada que dá acesso à propriedade do senhor Domingues </w:t>
      </w:r>
      <w:proofErr w:type="spellStart"/>
      <w:r>
        <w:rPr>
          <w:sz w:val="28"/>
          <w:szCs w:val="28"/>
        </w:rPr>
        <w:t>Przyvitowaki</w:t>
      </w:r>
      <w:proofErr w:type="spellEnd"/>
      <w:r>
        <w:rPr>
          <w:sz w:val="28"/>
          <w:szCs w:val="28"/>
        </w:rPr>
        <w:t xml:space="preserve"> desde o mata-burro, na Comunidade do Barro Branco. Justificativa: Os moradores estão sofrendo para acessar a propriedade devido às condições da estrada, tendo em vista que faz muito tempo </w:t>
      </w:r>
      <w:proofErr w:type="gramStart"/>
      <w:r>
        <w:rPr>
          <w:sz w:val="28"/>
          <w:szCs w:val="28"/>
        </w:rPr>
        <w:t>eu não é</w:t>
      </w:r>
      <w:proofErr w:type="gramEnd"/>
      <w:r>
        <w:rPr>
          <w:sz w:val="28"/>
          <w:szCs w:val="28"/>
        </w:rPr>
        <w:t xml:space="preserve"> colocado cascalho no local. Colocada em discussão, a Vereadora proponente comentou a sua indicação e justificou o pedido. Em votação, a indicação foi aprovada por unanimidade. </w:t>
      </w:r>
      <w:r>
        <w:rPr>
          <w:b/>
          <w:bCs/>
          <w:sz w:val="28"/>
          <w:szCs w:val="28"/>
        </w:rPr>
        <w:t xml:space="preserve">DO VEREADOR JOSÉ JUNIOR MASSOQUETTO: Indicação nº 04/2024 </w:t>
      </w:r>
      <w:r>
        <w:rPr>
          <w:sz w:val="28"/>
          <w:szCs w:val="28"/>
        </w:rPr>
        <w:t xml:space="preserve">ao Executivo Municipal com encaminhamento à Secretaria Municipal de Agricultura, Meio Ambiente, Desenvolvimento e Serviços Rurais, indicando que seja realizada a revitalização do Ponto de Ônibus do Marmeleiro dos Rosas que fica próximo a Jango </w:t>
      </w:r>
      <w:proofErr w:type="spellStart"/>
      <w:r>
        <w:rPr>
          <w:sz w:val="28"/>
          <w:szCs w:val="28"/>
        </w:rPr>
        <w:t>Haubritch</w:t>
      </w:r>
      <w:proofErr w:type="spellEnd"/>
      <w:r>
        <w:rPr>
          <w:sz w:val="28"/>
          <w:szCs w:val="28"/>
        </w:rPr>
        <w:t xml:space="preserve">. O referido ponto quebrou na parte de baixo e está apresentando sério risco de cair. Colocada em discussão, o Vereador proponente comentou a sua indicação e justificou o pedido. Em votação, a indicação foi aprovada por unanimidade. </w:t>
      </w:r>
      <w:r>
        <w:rPr>
          <w:b/>
          <w:bCs/>
          <w:sz w:val="28"/>
          <w:szCs w:val="28"/>
        </w:rPr>
        <w:t xml:space="preserve">DO VEREADOR GETÚLIO GOMES FILHO: </w:t>
      </w:r>
      <w:r>
        <w:rPr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ndicações nº 03 e 04/2024 </w:t>
      </w:r>
      <w:r>
        <w:rPr>
          <w:sz w:val="28"/>
          <w:szCs w:val="28"/>
        </w:rPr>
        <w:t xml:space="preserve">ao Executivo Municipal com encaminhamento à Secretaria Municipal de Agricultura, Meio Ambiente, Desenvolvimento e Serviços Rurais Indicando que seja realizado </w:t>
      </w:r>
      <w:proofErr w:type="spellStart"/>
      <w:r>
        <w:rPr>
          <w:sz w:val="28"/>
          <w:szCs w:val="28"/>
        </w:rPr>
        <w:t>patrolamento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cascalhamento</w:t>
      </w:r>
      <w:proofErr w:type="spellEnd"/>
      <w:r>
        <w:rPr>
          <w:sz w:val="28"/>
          <w:szCs w:val="28"/>
        </w:rPr>
        <w:t xml:space="preserve"> na estrada de acesso a propriedade de José Ari Vieira, na Comunidade de Água Quente dos Luz. Justificativa: já faz tempo que não é feita a manutenção na referida estrada, e a mesma encontra-se em péssimas condições; ao Executivo Municipal com encaminhamento à Secretaria Municipal de Agricultura, Meio Ambiente, Desenvolvimento e Serviços Rurais, indicando que seja realizado </w:t>
      </w:r>
      <w:proofErr w:type="spellStart"/>
      <w:r>
        <w:rPr>
          <w:sz w:val="28"/>
          <w:szCs w:val="28"/>
        </w:rPr>
        <w:t>patrolamento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cascalhamento</w:t>
      </w:r>
      <w:proofErr w:type="spellEnd"/>
      <w:r>
        <w:rPr>
          <w:sz w:val="28"/>
          <w:szCs w:val="28"/>
        </w:rPr>
        <w:t xml:space="preserve"> na estrada de acesso a propriedade do Sr. João Valdeci Vieira, mais conhecido por </w:t>
      </w:r>
      <w:proofErr w:type="spellStart"/>
      <w:r>
        <w:rPr>
          <w:sz w:val="28"/>
          <w:szCs w:val="28"/>
        </w:rPr>
        <w:t>Vardo</w:t>
      </w:r>
      <w:proofErr w:type="spellEnd"/>
      <w:r>
        <w:rPr>
          <w:sz w:val="28"/>
          <w:szCs w:val="28"/>
        </w:rPr>
        <w:t>, na Comunidade de Água Quente dos Luz. Justificativa: já faz tempo que não é feita a manutenção na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referida estrada, e a mesma encontra-se em péssimas condições. Colocadas </w:t>
      </w:r>
      <w:r>
        <w:rPr>
          <w:sz w:val="28"/>
          <w:szCs w:val="28"/>
        </w:rPr>
        <w:lastRenderedPageBreak/>
        <w:t xml:space="preserve">em discussão, o Vereador Getúlio Gomes Filho comentou as indicações e justificou os pedidos. Em votação, as indicações foram aprovadas por unanimidade. </w:t>
      </w:r>
      <w:r>
        <w:rPr>
          <w:b/>
          <w:bCs/>
          <w:sz w:val="28"/>
          <w:szCs w:val="28"/>
        </w:rPr>
        <w:t>DO VEREADOR RICARDO CARLOS HIRT JUNIOR</w:t>
      </w:r>
      <w:r>
        <w:rPr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 xml:space="preserve">Indicação nº 01/2024 </w:t>
      </w:r>
      <w:r>
        <w:rPr>
          <w:sz w:val="28"/>
          <w:szCs w:val="28"/>
        </w:rPr>
        <w:t>ao Executivo Municipal, indicando que seja realizado estudo de viabilidade para perfuração de um poço artesiano na comunidade de Marmeleiro de Baixo para atender os prédios públicos e a Vila Rural daquela comunidade. Tal medida, além de beneficiar a escola, o CMEI e posto de saúde local, irá beneficiar também todos os moradores da região. Colocada em discussão e votação, a indicação foi aprovada por unanimidade.</w:t>
      </w:r>
    </w:p>
    <w:p w:rsidR="00DE4367" w:rsidRDefault="00DE4367" w:rsidP="00DE4367">
      <w:pPr>
        <w:pStyle w:val="PargrafodaLista"/>
        <w:spacing w:after="0"/>
        <w:ind w:left="0"/>
        <w:jc w:val="both"/>
        <w:rPr>
          <w:sz w:val="28"/>
          <w:szCs w:val="28"/>
        </w:rPr>
      </w:pPr>
    </w:p>
    <w:p w:rsidR="00DE4367" w:rsidRPr="005B6101" w:rsidRDefault="00DE4367" w:rsidP="00DE4367">
      <w:pPr>
        <w:pStyle w:val="PargrafodaLista"/>
        <w:spacing w:after="0"/>
        <w:ind w:left="0"/>
        <w:jc w:val="both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ORDEM DO DIA: PROJETO DE LEI Nº 010/2024 </w:t>
      </w:r>
      <w:r>
        <w:rPr>
          <w:sz w:val="28"/>
          <w:szCs w:val="28"/>
        </w:rPr>
        <w:t xml:space="preserve">do Executivo Municipal, cuja súmula: “Altera a Lei n. 2533/2023”. Colocado em discussão e deliberação em 2.ª votação, o projeto foi aprovado em definitivo e será encaminhado ao Executivo Municipal para </w:t>
      </w:r>
      <w:r>
        <w:rPr>
          <w:b/>
          <w:bCs/>
          <w:sz w:val="28"/>
          <w:szCs w:val="28"/>
        </w:rPr>
        <w:t xml:space="preserve">SANÇÃO. PROJETO DE LEI Nº 011/2024 </w:t>
      </w:r>
      <w:r>
        <w:rPr>
          <w:sz w:val="28"/>
          <w:szCs w:val="28"/>
        </w:rPr>
        <w:t xml:space="preserve">do Executivo Municipal, cuja súmula: “Dispõe sobre o programa de parceria com moradores para construção e revitalização de passeios urbanos e dá outras providências”. Colocado em discussão e deliberação em 2.ª votação, o projeto foi aprovado em definitivo e será encaminhado ao Executivo Municipal para </w:t>
      </w:r>
      <w:r>
        <w:rPr>
          <w:b/>
          <w:bCs/>
          <w:sz w:val="28"/>
          <w:szCs w:val="28"/>
        </w:rPr>
        <w:t xml:space="preserve">SANÇÃO. PROJETO DE LEI Nº 012/2024 </w:t>
      </w:r>
      <w:r>
        <w:rPr>
          <w:sz w:val="28"/>
          <w:szCs w:val="28"/>
        </w:rPr>
        <w:t xml:space="preserve">do Executivo Municipal, cuja súmula: “Autoriza o Poder Executivo Municipal a proceder à abertura de crédito especial no orçamento de 2024”. Colocados em discussão e deliberação em única votação os Pareceres das Comissões foram aprovados e o projeto foi colocado em 1.ª discussão e deliberação para votação sendo aprovado em </w:t>
      </w:r>
      <w:r>
        <w:rPr>
          <w:b/>
          <w:bCs/>
          <w:sz w:val="28"/>
          <w:szCs w:val="28"/>
        </w:rPr>
        <w:t xml:space="preserve">1.ª votação. EM DESTAQUE: PROJETO DE LEI Nº 013/2024 </w:t>
      </w:r>
      <w:r>
        <w:rPr>
          <w:sz w:val="28"/>
          <w:szCs w:val="28"/>
        </w:rPr>
        <w:t xml:space="preserve">do Executivo Municipal, cuja súmula: “Autoriza a concessão de abono pecuniário temporário aos servidores municipais ocupantes do cargo de Assistente Operacional da área da educação e do cargo de Secretários Escolares da área da educação, e dá outras providências”. Colocados em discussão e deliberação em única votação os Pareceres das Comissões foram aprovados e o projeto foi colocado em 1.ª discussão e deliberação para votação sendo aprovado em </w:t>
      </w:r>
      <w:r>
        <w:rPr>
          <w:b/>
          <w:bCs/>
          <w:sz w:val="28"/>
          <w:szCs w:val="28"/>
        </w:rPr>
        <w:t xml:space="preserve">1.ª votação. PROJETO DE LEI Nº 015/2024 </w:t>
      </w:r>
      <w:r>
        <w:rPr>
          <w:sz w:val="28"/>
          <w:szCs w:val="28"/>
        </w:rPr>
        <w:t xml:space="preserve">do Executivo Municipal, cuja súmula: “Altera o padrão de vencimentos de servidores públicos ocupantes do cargo de Fonoaudiólogo, e dá outras providências”. Colocados em discussão e deliberação em única votação os Pareceres das Comissões foram aprovados </w:t>
      </w:r>
      <w:r>
        <w:rPr>
          <w:sz w:val="28"/>
          <w:szCs w:val="28"/>
        </w:rPr>
        <w:lastRenderedPageBreak/>
        <w:t xml:space="preserve">e o projeto foi colocado em 1.ª discussão e deliberação para votação sendo aprovado em </w:t>
      </w:r>
      <w:r>
        <w:rPr>
          <w:b/>
          <w:bCs/>
          <w:sz w:val="28"/>
          <w:szCs w:val="28"/>
        </w:rPr>
        <w:t xml:space="preserve">1.ª votação. PROJETO DE LEI Nº 016/2024 </w:t>
      </w:r>
      <w:r>
        <w:rPr>
          <w:sz w:val="28"/>
          <w:szCs w:val="28"/>
        </w:rPr>
        <w:t xml:space="preserve">do Executivo Municipal, cuja súmula: “Altera o padrão de vencimentos de servidores públicos ocupantes do cargo de Contador, e dá outras providências”. Colocados em discussão e deliberação em única votação os Pareceres das Comissões foram aprovados e o projeto foi colocado em 1.ª discussão e deliberação para votação sendo aprovado em </w:t>
      </w:r>
      <w:r>
        <w:rPr>
          <w:b/>
          <w:bCs/>
          <w:sz w:val="28"/>
          <w:szCs w:val="28"/>
        </w:rPr>
        <w:t xml:space="preserve">1.ª votação. BALANCETE CONTÁBIL E FINANCEIRO - </w:t>
      </w:r>
      <w:r>
        <w:rPr>
          <w:sz w:val="28"/>
          <w:szCs w:val="28"/>
        </w:rPr>
        <w:t>“Referente ao mês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de FEVEREIRO/2024”. Colocado em discussão e deliberação em única votação o parecer da Comissão de Finanças e Orçamento foi aprovado e o balancete será encaminhado ao setor de Contabilidade da Casa.</w:t>
      </w:r>
      <w:bookmarkStart w:id="0" w:name="_GoBack"/>
      <w:bookmarkEnd w:id="0"/>
    </w:p>
    <w:sectPr w:rsidR="00DE4367" w:rsidRPr="005B61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CA"/>
    <w:rsid w:val="000D76BB"/>
    <w:rsid w:val="00176A0A"/>
    <w:rsid w:val="0029421F"/>
    <w:rsid w:val="0029602F"/>
    <w:rsid w:val="002A10CA"/>
    <w:rsid w:val="002D7440"/>
    <w:rsid w:val="003B78A7"/>
    <w:rsid w:val="00472ACE"/>
    <w:rsid w:val="00477D25"/>
    <w:rsid w:val="004C4803"/>
    <w:rsid w:val="00541718"/>
    <w:rsid w:val="0056765E"/>
    <w:rsid w:val="00583E5B"/>
    <w:rsid w:val="005B6101"/>
    <w:rsid w:val="00642BB9"/>
    <w:rsid w:val="00737275"/>
    <w:rsid w:val="008440E2"/>
    <w:rsid w:val="00852729"/>
    <w:rsid w:val="00A91EBA"/>
    <w:rsid w:val="00AE2074"/>
    <w:rsid w:val="00B21ED4"/>
    <w:rsid w:val="00B50CEC"/>
    <w:rsid w:val="00C101D4"/>
    <w:rsid w:val="00CC0874"/>
    <w:rsid w:val="00DE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E4D0F"/>
  <w15:docId w15:val="{8197EE5A-6D3D-4232-81B5-20113A4C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EBA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C101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01D4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Default">
    <w:name w:val="Default"/>
    <w:rsid w:val="008527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845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Camara Municipal</cp:lastModifiedBy>
  <cp:revision>3</cp:revision>
  <dcterms:created xsi:type="dcterms:W3CDTF">2024-03-26T19:03:00Z</dcterms:created>
  <dcterms:modified xsi:type="dcterms:W3CDTF">2024-03-26T19:35:00Z</dcterms:modified>
</cp:coreProperties>
</file>