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2F" w:rsidRPr="00D70681" w:rsidRDefault="00D009E7" w:rsidP="0056765E">
      <w:pPr>
        <w:jc w:val="both"/>
        <w:rPr>
          <w:rFonts w:ascii="Arial" w:hAnsi="Arial" w:cs="Arial"/>
          <w:sz w:val="28"/>
          <w:szCs w:val="28"/>
        </w:rPr>
      </w:pPr>
      <w:r w:rsidRPr="00D70681">
        <w:rPr>
          <w:rFonts w:ascii="Arial" w:hAnsi="Arial" w:cs="Arial"/>
          <w:sz w:val="28"/>
          <w:szCs w:val="28"/>
        </w:rPr>
        <w:t>1</w:t>
      </w:r>
      <w:r w:rsidR="00D70681" w:rsidRPr="00D70681">
        <w:rPr>
          <w:rFonts w:ascii="Arial" w:hAnsi="Arial" w:cs="Arial"/>
          <w:sz w:val="28"/>
          <w:szCs w:val="28"/>
        </w:rPr>
        <w:t>8</w:t>
      </w:r>
      <w:r w:rsidR="002A10CA" w:rsidRPr="00D70681">
        <w:rPr>
          <w:rFonts w:ascii="Arial" w:hAnsi="Arial" w:cs="Arial"/>
          <w:sz w:val="28"/>
          <w:szCs w:val="28"/>
        </w:rPr>
        <w:t>ª. SESSÃO</w:t>
      </w:r>
      <w:proofErr w:type="gramStart"/>
      <w:r w:rsidR="002A10CA" w:rsidRPr="00D70681">
        <w:rPr>
          <w:rFonts w:ascii="Arial" w:hAnsi="Arial" w:cs="Arial"/>
          <w:sz w:val="28"/>
          <w:szCs w:val="28"/>
        </w:rPr>
        <w:t xml:space="preserve"> </w:t>
      </w:r>
      <w:r w:rsidR="00472ACE" w:rsidRPr="00D70681">
        <w:rPr>
          <w:rFonts w:ascii="Arial" w:hAnsi="Arial" w:cs="Arial"/>
          <w:sz w:val="28"/>
          <w:szCs w:val="28"/>
        </w:rPr>
        <w:t xml:space="preserve"> </w:t>
      </w:r>
      <w:proofErr w:type="gramEnd"/>
      <w:r w:rsidR="002A10CA" w:rsidRPr="00D70681">
        <w:rPr>
          <w:rFonts w:ascii="Arial" w:hAnsi="Arial" w:cs="Arial"/>
          <w:sz w:val="28"/>
          <w:szCs w:val="28"/>
        </w:rPr>
        <w:t>ORDINÁRIA DO 1º PERÍODO LEGISLATIVO DA CÂMARA MUNICIPAL DE REBOUÇAS</w:t>
      </w:r>
      <w:r w:rsidR="00176A0A" w:rsidRPr="00D70681">
        <w:rPr>
          <w:rFonts w:ascii="Arial" w:hAnsi="Arial" w:cs="Arial"/>
          <w:sz w:val="28"/>
          <w:szCs w:val="28"/>
        </w:rPr>
        <w:t xml:space="preserve">  </w:t>
      </w:r>
      <w:r w:rsidR="002A10CA" w:rsidRPr="00D70681">
        <w:rPr>
          <w:rFonts w:ascii="Arial" w:hAnsi="Arial" w:cs="Arial"/>
          <w:sz w:val="28"/>
          <w:szCs w:val="28"/>
        </w:rPr>
        <w:t xml:space="preserve"> EM </w:t>
      </w:r>
      <w:r w:rsidR="00D70681" w:rsidRPr="00D70681">
        <w:rPr>
          <w:rFonts w:ascii="Arial" w:hAnsi="Arial" w:cs="Arial"/>
          <w:sz w:val="28"/>
          <w:szCs w:val="28"/>
        </w:rPr>
        <w:t>18</w:t>
      </w:r>
      <w:r w:rsidR="00A946EA" w:rsidRPr="00D70681">
        <w:rPr>
          <w:rFonts w:ascii="Arial" w:hAnsi="Arial" w:cs="Arial"/>
          <w:sz w:val="28"/>
          <w:szCs w:val="28"/>
        </w:rPr>
        <w:t xml:space="preserve"> </w:t>
      </w:r>
      <w:r w:rsidR="002A10CA" w:rsidRPr="00D70681">
        <w:rPr>
          <w:rFonts w:ascii="Arial" w:hAnsi="Arial" w:cs="Arial"/>
          <w:sz w:val="28"/>
          <w:szCs w:val="28"/>
        </w:rPr>
        <w:t xml:space="preserve">DE </w:t>
      </w:r>
      <w:r w:rsidR="00CA3717" w:rsidRPr="00D70681">
        <w:rPr>
          <w:rFonts w:ascii="Arial" w:hAnsi="Arial" w:cs="Arial"/>
          <w:sz w:val="28"/>
          <w:szCs w:val="28"/>
        </w:rPr>
        <w:t>JUNHO</w:t>
      </w:r>
      <w:r w:rsidR="0029421F" w:rsidRPr="00D70681">
        <w:rPr>
          <w:rFonts w:ascii="Arial" w:hAnsi="Arial" w:cs="Arial"/>
          <w:sz w:val="28"/>
          <w:szCs w:val="28"/>
        </w:rPr>
        <w:t xml:space="preserve"> </w:t>
      </w:r>
      <w:r w:rsidR="002A10CA" w:rsidRPr="00D70681">
        <w:rPr>
          <w:rFonts w:ascii="Arial" w:hAnsi="Arial" w:cs="Arial"/>
          <w:sz w:val="28"/>
          <w:szCs w:val="28"/>
        </w:rPr>
        <w:t xml:space="preserve"> DE 202</w:t>
      </w:r>
      <w:r w:rsidR="00A91EBA" w:rsidRPr="00D70681">
        <w:rPr>
          <w:rFonts w:ascii="Arial" w:hAnsi="Arial" w:cs="Arial"/>
          <w:sz w:val="28"/>
          <w:szCs w:val="28"/>
        </w:rPr>
        <w:t>4</w:t>
      </w:r>
      <w:r w:rsidR="002A10CA" w:rsidRPr="00D70681">
        <w:rPr>
          <w:rFonts w:ascii="Arial" w:hAnsi="Arial" w:cs="Arial"/>
          <w:sz w:val="28"/>
          <w:szCs w:val="28"/>
        </w:rPr>
        <w:t>.</w:t>
      </w:r>
    </w:p>
    <w:p w:rsidR="00D70681" w:rsidRPr="00D70681" w:rsidRDefault="00D70681" w:rsidP="00D70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D70681" w:rsidRDefault="00D70681" w:rsidP="00D70681">
      <w:pPr>
        <w:jc w:val="both"/>
        <w:rPr>
          <w:rFonts w:ascii="Arial" w:hAnsi="Arial" w:cs="Arial"/>
          <w:sz w:val="28"/>
          <w:szCs w:val="28"/>
        </w:rPr>
      </w:pPr>
      <w:r w:rsidRPr="00D70681">
        <w:rPr>
          <w:rFonts w:ascii="Arial" w:hAnsi="Arial" w:cs="Arial"/>
          <w:b/>
          <w:bCs/>
          <w:color w:val="000000"/>
          <w:sz w:val="28"/>
          <w:szCs w:val="28"/>
        </w:rPr>
        <w:t>INDICAÇÕES E REQUERIMENTOS</w:t>
      </w:r>
      <w:r w:rsidRPr="00D70681">
        <w:rPr>
          <w:rFonts w:ascii="Arial" w:hAnsi="Arial" w:cs="Arial"/>
          <w:color w:val="000000"/>
          <w:sz w:val="28"/>
          <w:szCs w:val="28"/>
        </w:rPr>
        <w:t xml:space="preserve">: </w:t>
      </w:r>
      <w:r w:rsidRPr="00D70681">
        <w:rPr>
          <w:rFonts w:ascii="Arial" w:hAnsi="Arial" w:cs="Arial"/>
          <w:b/>
          <w:bCs/>
          <w:color w:val="000000"/>
          <w:sz w:val="28"/>
          <w:szCs w:val="28"/>
        </w:rPr>
        <w:t xml:space="preserve">REQUERIMENTOS: DOS VEREADORES JADERSON LUIZ MOLINARI E MÁRCIA APARECIDA FREITAS PIANARO: </w:t>
      </w:r>
      <w:r w:rsidRPr="00D70681">
        <w:rPr>
          <w:rFonts w:ascii="Arial" w:hAnsi="Arial" w:cs="Arial"/>
          <w:color w:val="000000"/>
          <w:sz w:val="28"/>
          <w:szCs w:val="28"/>
        </w:rPr>
        <w:t xml:space="preserve">requerimento nº 6/2024, à Comissão Permanente de Educação, Saúde, Assistência </w:t>
      </w:r>
      <w:proofErr w:type="gramStart"/>
      <w:r w:rsidRPr="00D70681">
        <w:rPr>
          <w:rFonts w:ascii="Arial" w:hAnsi="Arial" w:cs="Arial"/>
          <w:color w:val="000000"/>
          <w:sz w:val="28"/>
          <w:szCs w:val="28"/>
        </w:rPr>
        <w:t>Social e Esportes da Casa, solicitando que a referida Comissão realize o levantamento dos materiais recebidos através do “Projeto Paraná mais esportes” do Governo Estadual, e que também possa auxiliar na divisão e distribuição destes materiais nas Escolas, Associações e Projetos Sociais que atendam ao interesse público</w:t>
      </w:r>
      <w:proofErr w:type="gramEnd"/>
      <w:r w:rsidRPr="00D70681">
        <w:rPr>
          <w:rFonts w:ascii="Arial" w:hAnsi="Arial" w:cs="Arial"/>
          <w:color w:val="000000"/>
          <w:sz w:val="28"/>
          <w:szCs w:val="28"/>
        </w:rPr>
        <w:t xml:space="preserve">. Esta medida é uma forma de participar ativamente na fiscalização da entrega, assegurando que os materiais recebidos chegarão ao seu destino, sem desvio de finalidade </w:t>
      </w:r>
      <w:r w:rsidRPr="00D70681">
        <w:rPr>
          <w:rFonts w:ascii="Arial" w:hAnsi="Arial" w:cs="Arial"/>
          <w:sz w:val="28"/>
          <w:szCs w:val="28"/>
        </w:rPr>
        <w:t xml:space="preserve">Colocado em discussão, o Vereador </w:t>
      </w:r>
      <w:proofErr w:type="spellStart"/>
      <w:r w:rsidRPr="00D70681">
        <w:rPr>
          <w:rFonts w:ascii="Arial" w:hAnsi="Arial" w:cs="Arial"/>
          <w:sz w:val="28"/>
          <w:szCs w:val="28"/>
        </w:rPr>
        <w:t>Jaderson</w:t>
      </w:r>
      <w:proofErr w:type="spellEnd"/>
      <w:r w:rsidRPr="00D70681">
        <w:rPr>
          <w:rFonts w:ascii="Arial" w:hAnsi="Arial" w:cs="Arial"/>
          <w:sz w:val="28"/>
          <w:szCs w:val="28"/>
        </w:rPr>
        <w:t xml:space="preserve"> Luiz Molinari cumprimentou a todos, explicou o requerimento que apresentou juntamente com a Vereadora Márcia Aparecida de Freitas </w:t>
      </w:r>
      <w:proofErr w:type="spellStart"/>
      <w:r w:rsidRPr="00D70681">
        <w:rPr>
          <w:rFonts w:ascii="Arial" w:hAnsi="Arial" w:cs="Arial"/>
          <w:sz w:val="28"/>
          <w:szCs w:val="28"/>
        </w:rPr>
        <w:t>Pianaro</w:t>
      </w:r>
      <w:proofErr w:type="spellEnd"/>
      <w:r w:rsidRPr="00D70681">
        <w:rPr>
          <w:rFonts w:ascii="Arial" w:hAnsi="Arial" w:cs="Arial"/>
          <w:sz w:val="28"/>
          <w:szCs w:val="28"/>
        </w:rPr>
        <w:t xml:space="preserve"> e pediu apoio para aprovação do mesmo. Em votação, o requerimento foi aprovado por unanimidade. </w:t>
      </w:r>
      <w:bookmarkStart w:id="0" w:name="_GoBack"/>
      <w:r w:rsidRPr="00992059">
        <w:rPr>
          <w:rFonts w:ascii="Arial" w:hAnsi="Arial" w:cs="Arial"/>
          <w:b/>
          <w:sz w:val="28"/>
          <w:szCs w:val="28"/>
        </w:rPr>
        <w:t>INDICAÇÕES: DO VEREADOR JOSÉ JUNIOR MASSOQUETTO:</w:t>
      </w:r>
      <w:r w:rsidRPr="00D70681">
        <w:rPr>
          <w:rFonts w:ascii="Arial" w:hAnsi="Arial" w:cs="Arial"/>
          <w:sz w:val="28"/>
          <w:szCs w:val="28"/>
        </w:rPr>
        <w:t xml:space="preserve"> </w:t>
      </w:r>
      <w:bookmarkEnd w:id="0"/>
      <w:r w:rsidRPr="00D70681">
        <w:rPr>
          <w:rFonts w:ascii="Arial" w:hAnsi="Arial" w:cs="Arial"/>
          <w:sz w:val="28"/>
          <w:szCs w:val="28"/>
        </w:rPr>
        <w:t xml:space="preserve">Indicações nº 20 e 21/2024, ao Executivo Municipal com encaminhamento à Secretaria Municipal de Agricultura, Desenvolvimento, Meio Ambiente e Serviços Rurais, indicando a colocação de cascalho na propriedade do Sr. Benedito Ferreira dos Santos, conhecido como </w:t>
      </w:r>
      <w:proofErr w:type="spellStart"/>
      <w:r w:rsidRPr="00D70681">
        <w:rPr>
          <w:rFonts w:ascii="Arial" w:hAnsi="Arial" w:cs="Arial"/>
          <w:sz w:val="28"/>
          <w:szCs w:val="28"/>
        </w:rPr>
        <w:t>Ditão</w:t>
      </w:r>
      <w:proofErr w:type="spellEnd"/>
      <w:r w:rsidRPr="00D70681">
        <w:rPr>
          <w:rFonts w:ascii="Arial" w:hAnsi="Arial" w:cs="Arial"/>
          <w:sz w:val="28"/>
          <w:szCs w:val="28"/>
        </w:rPr>
        <w:t xml:space="preserve">, na Comunidade do </w:t>
      </w:r>
      <w:proofErr w:type="spellStart"/>
      <w:r w:rsidRPr="00D70681">
        <w:rPr>
          <w:rFonts w:ascii="Arial" w:hAnsi="Arial" w:cs="Arial"/>
          <w:sz w:val="28"/>
          <w:szCs w:val="28"/>
        </w:rPr>
        <w:t>Potinga</w:t>
      </w:r>
      <w:proofErr w:type="spellEnd"/>
      <w:r w:rsidRPr="00D70681">
        <w:rPr>
          <w:rFonts w:ascii="Arial" w:hAnsi="Arial" w:cs="Arial"/>
          <w:sz w:val="28"/>
          <w:szCs w:val="28"/>
        </w:rPr>
        <w:t xml:space="preserve">; ao Executivo Municipal com encaminhamento à Secretaria Municipal de Agricultura, Desenvolvimento, Meio Ambiente e Serviços Rurais, indicando que seja realizado </w:t>
      </w:r>
      <w:proofErr w:type="spellStart"/>
      <w:r w:rsidRPr="00D70681">
        <w:rPr>
          <w:rFonts w:ascii="Arial" w:hAnsi="Arial" w:cs="Arial"/>
          <w:sz w:val="28"/>
          <w:szCs w:val="28"/>
        </w:rPr>
        <w:t>cascalhamento</w:t>
      </w:r>
      <w:proofErr w:type="spellEnd"/>
      <w:r w:rsidRPr="00D70681">
        <w:rPr>
          <w:rFonts w:ascii="Arial" w:hAnsi="Arial" w:cs="Arial"/>
          <w:sz w:val="28"/>
          <w:szCs w:val="28"/>
        </w:rPr>
        <w:t xml:space="preserve"> num trecho de 01 km na estrada que liga a Igreja da Barra até a propriedade do Sr. Sebastião Carlos Lopes. Colocadas em discussão e votação, as indicações foram aprovadas por unanimidade.</w:t>
      </w:r>
    </w:p>
    <w:p w:rsidR="00D70681" w:rsidRPr="00D70681" w:rsidRDefault="00D70681" w:rsidP="00D70681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D70681">
        <w:rPr>
          <w:rFonts w:ascii="Arial" w:hAnsi="Arial" w:cs="Arial"/>
          <w:b/>
          <w:color w:val="000000"/>
          <w:sz w:val="28"/>
          <w:szCs w:val="28"/>
        </w:rPr>
        <w:t>ORDEM DO DIA:</w:t>
      </w:r>
      <w:r w:rsidRPr="00D70681">
        <w:rPr>
          <w:rFonts w:ascii="Arial" w:hAnsi="Arial" w:cs="Arial"/>
          <w:color w:val="000000"/>
          <w:sz w:val="28"/>
          <w:szCs w:val="28"/>
        </w:rPr>
        <w:t xml:space="preserve"> EM DESTAQUE: PROJETO DE LEI Nº 025/2024 do Executivo Municipal, cuja súmula: “Dispõe sobre o controle de anemia infecciosa equina no município de Rebouças”. Colocados em discussão e deliberação em única votação os Pareceres das Comissões foram aprovados e o projeto foi colocado em 1.ª discussão. O Vereador Getúlio Gomes Filho agradeceu o Executivo </w:t>
      </w:r>
      <w:r w:rsidRPr="00D70681">
        <w:rPr>
          <w:rFonts w:ascii="Arial" w:hAnsi="Arial" w:cs="Arial"/>
          <w:color w:val="000000"/>
          <w:sz w:val="28"/>
          <w:szCs w:val="28"/>
        </w:rPr>
        <w:lastRenderedPageBreak/>
        <w:t xml:space="preserve">por ter acatado seu anteprojeto e pediu o apoio dos </w:t>
      </w:r>
      <w:proofErr w:type="gramStart"/>
      <w:r w:rsidRPr="00D70681">
        <w:rPr>
          <w:rFonts w:ascii="Arial" w:hAnsi="Arial" w:cs="Arial"/>
          <w:color w:val="000000"/>
          <w:sz w:val="28"/>
          <w:szCs w:val="28"/>
        </w:rPr>
        <w:t>Edis</w:t>
      </w:r>
      <w:proofErr w:type="gramEnd"/>
      <w:r w:rsidRPr="00D70681">
        <w:rPr>
          <w:rFonts w:ascii="Arial" w:hAnsi="Arial" w:cs="Arial"/>
          <w:color w:val="000000"/>
          <w:sz w:val="28"/>
          <w:szCs w:val="28"/>
        </w:rPr>
        <w:t xml:space="preserve"> para aprovação do mesmo. Em deliberação para votação, sendo aprovado em 1.ª votação.</w:t>
      </w:r>
    </w:p>
    <w:sectPr w:rsidR="00D70681" w:rsidRPr="00D70681" w:rsidSect="00536CCC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00713"/>
    <w:rsid w:val="000D76BB"/>
    <w:rsid w:val="00176A0A"/>
    <w:rsid w:val="001B46AA"/>
    <w:rsid w:val="001B4CC8"/>
    <w:rsid w:val="002546F3"/>
    <w:rsid w:val="0029421F"/>
    <w:rsid w:val="0029602F"/>
    <w:rsid w:val="002A10CA"/>
    <w:rsid w:val="002D7440"/>
    <w:rsid w:val="003B78A7"/>
    <w:rsid w:val="003E0439"/>
    <w:rsid w:val="00472ACE"/>
    <w:rsid w:val="00477D25"/>
    <w:rsid w:val="004C4803"/>
    <w:rsid w:val="004F0C83"/>
    <w:rsid w:val="00536CCC"/>
    <w:rsid w:val="00541718"/>
    <w:rsid w:val="0056765E"/>
    <w:rsid w:val="00583E5B"/>
    <w:rsid w:val="005B6101"/>
    <w:rsid w:val="0062027F"/>
    <w:rsid w:val="00642BB9"/>
    <w:rsid w:val="00737275"/>
    <w:rsid w:val="00781C69"/>
    <w:rsid w:val="008440E2"/>
    <w:rsid w:val="00852729"/>
    <w:rsid w:val="008A033B"/>
    <w:rsid w:val="008F75AF"/>
    <w:rsid w:val="00992059"/>
    <w:rsid w:val="009B7CCB"/>
    <w:rsid w:val="00A1467D"/>
    <w:rsid w:val="00A4480B"/>
    <w:rsid w:val="00A74000"/>
    <w:rsid w:val="00A91EBA"/>
    <w:rsid w:val="00A946EA"/>
    <w:rsid w:val="00AE2074"/>
    <w:rsid w:val="00B20F78"/>
    <w:rsid w:val="00B21ED4"/>
    <w:rsid w:val="00B50CEC"/>
    <w:rsid w:val="00B77B3D"/>
    <w:rsid w:val="00BB6345"/>
    <w:rsid w:val="00C0761C"/>
    <w:rsid w:val="00C101D4"/>
    <w:rsid w:val="00CA3717"/>
    <w:rsid w:val="00CB456A"/>
    <w:rsid w:val="00CC0874"/>
    <w:rsid w:val="00D009E7"/>
    <w:rsid w:val="00D70681"/>
    <w:rsid w:val="00DE4367"/>
    <w:rsid w:val="00DF4BF2"/>
    <w:rsid w:val="00E4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527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527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2024-06-20T12:34:00Z</dcterms:created>
  <dcterms:modified xsi:type="dcterms:W3CDTF">2024-06-20T12:42:00Z</dcterms:modified>
</cp:coreProperties>
</file>