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Pr="00765508" w:rsidRDefault="002D0CC4" w:rsidP="00765508">
      <w:pPr>
        <w:jc w:val="both"/>
        <w:rPr>
          <w:rFonts w:ascii="Arial" w:hAnsi="Arial" w:cs="Arial"/>
          <w:sz w:val="28"/>
          <w:szCs w:val="28"/>
        </w:rPr>
      </w:pPr>
      <w:r w:rsidRPr="00765508">
        <w:rPr>
          <w:rFonts w:ascii="Arial" w:hAnsi="Arial" w:cs="Arial"/>
          <w:sz w:val="28"/>
          <w:szCs w:val="28"/>
        </w:rPr>
        <w:t>1</w:t>
      </w:r>
      <w:r w:rsidR="00765508" w:rsidRPr="00765508">
        <w:rPr>
          <w:rFonts w:ascii="Arial" w:hAnsi="Arial" w:cs="Arial"/>
          <w:sz w:val="28"/>
          <w:szCs w:val="28"/>
        </w:rPr>
        <w:t>9</w:t>
      </w:r>
      <w:r w:rsidR="002A10CA" w:rsidRPr="00765508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765508">
        <w:rPr>
          <w:rFonts w:ascii="Arial" w:hAnsi="Arial" w:cs="Arial"/>
          <w:sz w:val="28"/>
          <w:szCs w:val="28"/>
        </w:rPr>
        <w:t>2</w:t>
      </w:r>
      <w:r w:rsidR="002A10CA" w:rsidRPr="00765508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765508">
        <w:rPr>
          <w:rFonts w:ascii="Arial" w:hAnsi="Arial" w:cs="Arial"/>
          <w:sz w:val="28"/>
          <w:szCs w:val="28"/>
        </w:rPr>
        <w:t>REBOUÇAS</w:t>
      </w:r>
      <w:r w:rsidR="00722D73" w:rsidRPr="00765508">
        <w:rPr>
          <w:rFonts w:ascii="Arial" w:hAnsi="Arial" w:cs="Arial"/>
          <w:sz w:val="28"/>
          <w:szCs w:val="28"/>
        </w:rPr>
        <w:t xml:space="preserve"> </w:t>
      </w:r>
      <w:r w:rsidR="002A10CA" w:rsidRPr="00765508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765508">
        <w:rPr>
          <w:rFonts w:ascii="Arial" w:hAnsi="Arial" w:cs="Arial"/>
          <w:sz w:val="28"/>
          <w:szCs w:val="28"/>
        </w:rPr>
        <w:t xml:space="preserve"> </w:t>
      </w:r>
      <w:r w:rsidR="00765508" w:rsidRPr="00765508">
        <w:rPr>
          <w:rFonts w:ascii="Arial" w:hAnsi="Arial" w:cs="Arial"/>
          <w:sz w:val="28"/>
          <w:szCs w:val="28"/>
        </w:rPr>
        <w:t xml:space="preserve">05 </w:t>
      </w:r>
      <w:r w:rsidR="002A10CA" w:rsidRPr="00765508">
        <w:rPr>
          <w:rFonts w:ascii="Arial" w:hAnsi="Arial" w:cs="Arial"/>
          <w:sz w:val="28"/>
          <w:szCs w:val="28"/>
        </w:rPr>
        <w:t xml:space="preserve">DE </w:t>
      </w:r>
      <w:r w:rsidR="00765508" w:rsidRPr="00765508">
        <w:rPr>
          <w:rFonts w:ascii="Arial" w:hAnsi="Arial" w:cs="Arial"/>
          <w:sz w:val="28"/>
          <w:szCs w:val="28"/>
        </w:rPr>
        <w:t xml:space="preserve">DEZEMBRO </w:t>
      </w:r>
      <w:r w:rsidR="002A10CA" w:rsidRPr="00765508">
        <w:rPr>
          <w:rFonts w:ascii="Arial" w:hAnsi="Arial" w:cs="Arial"/>
          <w:sz w:val="28"/>
          <w:szCs w:val="28"/>
        </w:rPr>
        <w:t>DE 2023.</w:t>
      </w:r>
    </w:p>
    <w:p w:rsidR="00A669D6" w:rsidRPr="00765508" w:rsidRDefault="00765508" w:rsidP="007655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508">
        <w:rPr>
          <w:rFonts w:ascii="Arial" w:hAnsi="Arial" w:cs="Arial"/>
          <w:b/>
          <w:bCs/>
          <w:sz w:val="28"/>
          <w:szCs w:val="28"/>
        </w:rPr>
        <w:t xml:space="preserve">PROJETO DE RESOLUÇÃO Nº 006/2023 </w:t>
      </w:r>
      <w:r w:rsidRPr="00765508">
        <w:rPr>
          <w:rFonts w:ascii="Arial" w:hAnsi="Arial" w:cs="Arial"/>
          <w:sz w:val="28"/>
          <w:szCs w:val="28"/>
        </w:rPr>
        <w:t xml:space="preserve">dos vereadores Ricardo Carlos </w:t>
      </w:r>
      <w:proofErr w:type="spellStart"/>
      <w:r w:rsidRPr="00765508">
        <w:rPr>
          <w:rFonts w:ascii="Arial" w:hAnsi="Arial" w:cs="Arial"/>
          <w:sz w:val="28"/>
          <w:szCs w:val="28"/>
        </w:rPr>
        <w:t>Hirt</w:t>
      </w:r>
      <w:proofErr w:type="spellEnd"/>
      <w:r w:rsidRPr="00765508">
        <w:rPr>
          <w:rFonts w:ascii="Arial" w:hAnsi="Arial" w:cs="Arial"/>
          <w:sz w:val="28"/>
          <w:szCs w:val="28"/>
        </w:rPr>
        <w:t xml:space="preserve"> Junior, Claudemir dos Santos </w:t>
      </w:r>
      <w:proofErr w:type="spellStart"/>
      <w:r w:rsidRPr="00765508">
        <w:rPr>
          <w:rFonts w:ascii="Arial" w:hAnsi="Arial" w:cs="Arial"/>
          <w:sz w:val="28"/>
          <w:szCs w:val="28"/>
        </w:rPr>
        <w:t>Herthel</w:t>
      </w:r>
      <w:proofErr w:type="spellEnd"/>
      <w:r w:rsidRPr="00765508">
        <w:rPr>
          <w:rFonts w:ascii="Arial" w:hAnsi="Arial" w:cs="Arial"/>
          <w:sz w:val="28"/>
          <w:szCs w:val="28"/>
        </w:rPr>
        <w:t xml:space="preserve"> e Elizabete do Rocio </w:t>
      </w:r>
      <w:proofErr w:type="spellStart"/>
      <w:r w:rsidRPr="00765508">
        <w:rPr>
          <w:rFonts w:ascii="Arial" w:hAnsi="Arial" w:cs="Arial"/>
          <w:sz w:val="28"/>
          <w:szCs w:val="28"/>
        </w:rPr>
        <w:t>Piani</w:t>
      </w:r>
      <w:proofErr w:type="spellEnd"/>
      <w:r w:rsidRPr="00765508">
        <w:rPr>
          <w:rFonts w:ascii="Arial" w:hAnsi="Arial" w:cs="Arial"/>
          <w:sz w:val="28"/>
          <w:szCs w:val="28"/>
        </w:rPr>
        <w:t xml:space="preserve">, cuja súmula: “Institui no âmbito da Câmara Municipal de Rebouças o projeto “Câmara, Escola e Lei Maria da Penha”, </w:t>
      </w:r>
      <w:proofErr w:type="gramStart"/>
      <w:r w:rsidRPr="00765508">
        <w:rPr>
          <w:rFonts w:ascii="Arial" w:hAnsi="Arial" w:cs="Arial"/>
          <w:sz w:val="28"/>
          <w:szCs w:val="28"/>
        </w:rPr>
        <w:t>e</w:t>
      </w:r>
      <w:r w:rsidRPr="00765508">
        <w:rPr>
          <w:rFonts w:ascii="Arial" w:hAnsi="Arial" w:cs="Arial"/>
          <w:sz w:val="28"/>
          <w:szCs w:val="28"/>
        </w:rPr>
        <w:t xml:space="preserve">  </w:t>
      </w:r>
      <w:r w:rsidRPr="00765508">
        <w:rPr>
          <w:rFonts w:ascii="Arial" w:hAnsi="Arial" w:cs="Arial"/>
          <w:sz w:val="28"/>
          <w:szCs w:val="28"/>
        </w:rPr>
        <w:t>dá</w:t>
      </w:r>
      <w:proofErr w:type="gramEnd"/>
      <w:r w:rsidRPr="00765508">
        <w:rPr>
          <w:rFonts w:ascii="Arial" w:hAnsi="Arial" w:cs="Arial"/>
          <w:sz w:val="28"/>
          <w:szCs w:val="28"/>
        </w:rPr>
        <w:t xml:space="preserve"> outras providências”. Colocado em discussão e deliberação em 2.ª votação, o projeto foi aprovado em definitivo e será encaminhado ao Executivo Municipal para </w:t>
      </w:r>
      <w:r w:rsidRPr="00765508">
        <w:rPr>
          <w:rFonts w:ascii="Arial" w:hAnsi="Arial" w:cs="Arial"/>
          <w:b/>
          <w:bCs/>
          <w:sz w:val="28"/>
          <w:szCs w:val="28"/>
        </w:rPr>
        <w:t xml:space="preserve">SANÇÃO. PROJETO DE LEI Nº 052/2023 </w:t>
      </w:r>
      <w:r w:rsidRPr="00765508">
        <w:rPr>
          <w:rFonts w:ascii="Arial" w:hAnsi="Arial" w:cs="Arial"/>
          <w:sz w:val="28"/>
          <w:szCs w:val="28"/>
        </w:rPr>
        <w:t xml:space="preserve">do Executivo Municipal, cuja súmula: “Autoriza o consórcio Intermunicipal de Desenvolvimento Regional – CONDER a contratar por meio de parceria-público privada, </w:t>
      </w:r>
      <w:proofErr w:type="gramStart"/>
      <w:r w:rsidRPr="00765508">
        <w:rPr>
          <w:rFonts w:ascii="Arial" w:hAnsi="Arial" w:cs="Arial"/>
          <w:sz w:val="28"/>
          <w:szCs w:val="28"/>
        </w:rPr>
        <w:t>os serviços de iluminação pública no município de Rebouças, estado do Paraná, altera</w:t>
      </w:r>
      <w:proofErr w:type="gramEnd"/>
      <w:r w:rsidRPr="00765508">
        <w:rPr>
          <w:rFonts w:ascii="Arial" w:hAnsi="Arial" w:cs="Arial"/>
          <w:sz w:val="28"/>
          <w:szCs w:val="28"/>
        </w:rPr>
        <w:t xml:space="preserve"> a Lei Municipal nº 955/2002 e dá outras providências”. Colocados em discussão e deliberação em única votação os Pareceres das Comissões foram aprovados e o projeto foi colocado em 1.ª discussão e deliberação. O vereador </w:t>
      </w:r>
      <w:proofErr w:type="spellStart"/>
      <w:r w:rsidRPr="00765508">
        <w:rPr>
          <w:rFonts w:ascii="Arial" w:hAnsi="Arial" w:cs="Arial"/>
          <w:sz w:val="28"/>
          <w:szCs w:val="28"/>
        </w:rPr>
        <w:t>Jaderson</w:t>
      </w:r>
      <w:proofErr w:type="spellEnd"/>
      <w:r w:rsidRPr="00765508">
        <w:rPr>
          <w:rFonts w:ascii="Arial" w:hAnsi="Arial" w:cs="Arial"/>
          <w:sz w:val="28"/>
          <w:szCs w:val="28"/>
        </w:rPr>
        <w:t xml:space="preserve"> Luiz Molinari manifestou-se e pediu vistas ao projeto. Colocado em votação, o pedido de vistas foi aprovado por unanimidade e o projeto ficou prejudicado na Ordem do Dia. </w:t>
      </w:r>
      <w:r w:rsidRPr="00765508">
        <w:rPr>
          <w:rFonts w:ascii="Arial" w:hAnsi="Arial" w:cs="Arial"/>
          <w:b/>
          <w:bCs/>
          <w:sz w:val="28"/>
          <w:szCs w:val="28"/>
        </w:rPr>
        <w:t xml:space="preserve">PROJETO DE LEI Nº 053/2023 </w:t>
      </w:r>
      <w:r w:rsidRPr="00765508">
        <w:rPr>
          <w:rFonts w:ascii="Arial" w:hAnsi="Arial" w:cs="Arial"/>
          <w:sz w:val="28"/>
          <w:szCs w:val="28"/>
        </w:rPr>
        <w:t xml:space="preserve">do Executivo Municipal, cuja súmula: “Altera o Plano Plurianual (PPA) referente à Lei Municipal nº 2.390/2021”. Colocados em discussão e deliberação em única votação os Pareceres das Comissões foram aprovados e o projeto foi colocado em 1.ª discussão e deliberação para votação sendo aprovado em </w:t>
      </w:r>
      <w:r w:rsidRPr="00765508">
        <w:rPr>
          <w:rFonts w:ascii="Arial" w:hAnsi="Arial" w:cs="Arial"/>
          <w:b/>
          <w:bCs/>
          <w:sz w:val="28"/>
          <w:szCs w:val="28"/>
        </w:rPr>
        <w:t xml:space="preserve">1.ª votação. PROJETO DE LEI Nº 054/2023 </w:t>
      </w:r>
      <w:r w:rsidRPr="00765508">
        <w:rPr>
          <w:rFonts w:ascii="Arial" w:hAnsi="Arial" w:cs="Arial"/>
          <w:sz w:val="28"/>
          <w:szCs w:val="28"/>
        </w:rPr>
        <w:t xml:space="preserve">do Executivo Municipal, cuja súmula: “Autoriza o Executivo Municipal a proceder à alienação de bens moveis pertencentes ao patrimônio do município de Rebouças, e dá outras providências”. Colocados em discussão e deliberação em única votação os Pareceres das Comissões foram aprovados e o projeto foi colocado em 1.ª discussão e deliberação. </w:t>
      </w:r>
      <w:proofErr w:type="gramStart"/>
      <w:r w:rsidRPr="00765508">
        <w:rPr>
          <w:rFonts w:ascii="Arial" w:hAnsi="Arial" w:cs="Arial"/>
          <w:sz w:val="28"/>
          <w:szCs w:val="28"/>
        </w:rPr>
        <w:t>Os vereadores Claudemir</w:t>
      </w:r>
      <w:proofErr w:type="gramEnd"/>
      <w:r w:rsidRPr="00765508">
        <w:rPr>
          <w:rFonts w:ascii="Arial" w:hAnsi="Arial" w:cs="Arial"/>
          <w:sz w:val="28"/>
          <w:szCs w:val="28"/>
        </w:rPr>
        <w:t xml:space="preserve"> dos Santos </w:t>
      </w:r>
      <w:proofErr w:type="spellStart"/>
      <w:r w:rsidRPr="00765508">
        <w:rPr>
          <w:rFonts w:ascii="Arial" w:hAnsi="Arial" w:cs="Arial"/>
          <w:sz w:val="28"/>
          <w:szCs w:val="28"/>
        </w:rPr>
        <w:t>Herthel</w:t>
      </w:r>
      <w:proofErr w:type="spellEnd"/>
      <w:r w:rsidRPr="00765508">
        <w:rPr>
          <w:rFonts w:ascii="Arial" w:hAnsi="Arial" w:cs="Arial"/>
          <w:sz w:val="28"/>
          <w:szCs w:val="28"/>
        </w:rPr>
        <w:t xml:space="preserve"> e Getúlio Gomes Filho pediram vistas ao projeto. Colocado em votação, o pedido de vistas foi aprovado por unanimidade e o projeto ficou prejudicado na Ordem do Dia. </w:t>
      </w:r>
      <w:r w:rsidRPr="00765508">
        <w:rPr>
          <w:rFonts w:ascii="Arial" w:hAnsi="Arial" w:cs="Arial"/>
          <w:b/>
          <w:bCs/>
          <w:sz w:val="28"/>
          <w:szCs w:val="28"/>
        </w:rPr>
        <w:t xml:space="preserve">PROJETO DE DECRETO Nº 003/2023 </w:t>
      </w:r>
      <w:r w:rsidRPr="00765508">
        <w:rPr>
          <w:rFonts w:ascii="Arial" w:hAnsi="Arial" w:cs="Arial"/>
          <w:sz w:val="28"/>
          <w:szCs w:val="28"/>
        </w:rPr>
        <w:t>da Mesa Executiva, cuja súmula: “Dispõe sobre o reforço de dotações orçamentárias da Câmara Municipal de Rebouças, através de crédito adicional suplementar, conforme anulação</w:t>
      </w:r>
      <w:bookmarkStart w:id="0" w:name="_GoBack"/>
      <w:bookmarkEnd w:id="0"/>
      <w:r w:rsidRPr="00765508">
        <w:rPr>
          <w:rFonts w:ascii="Arial" w:hAnsi="Arial" w:cs="Arial"/>
          <w:sz w:val="28"/>
          <w:szCs w:val="28"/>
        </w:rPr>
        <w:t xml:space="preserve"> total ou parcial das dotações do orçamento referente ao exercício de 2023”. Colocados em discussão e deliberação em única votação os Pareceres das Comissões foram aprovados e o projeto foi colocado em 1.ª discussão e deliberação para votação sendo aprovado em </w:t>
      </w:r>
      <w:r w:rsidRPr="00765508">
        <w:rPr>
          <w:rFonts w:ascii="Arial" w:hAnsi="Arial" w:cs="Arial"/>
          <w:b/>
          <w:bCs/>
          <w:sz w:val="28"/>
          <w:szCs w:val="28"/>
        </w:rPr>
        <w:t>1.ª votação.</w:t>
      </w:r>
    </w:p>
    <w:sectPr w:rsidR="00A669D6" w:rsidRPr="00765508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46C1A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D0CC4"/>
    <w:rsid w:val="002F2310"/>
    <w:rsid w:val="002F468E"/>
    <w:rsid w:val="002F534C"/>
    <w:rsid w:val="00301171"/>
    <w:rsid w:val="00365319"/>
    <w:rsid w:val="003714BC"/>
    <w:rsid w:val="003A0D0E"/>
    <w:rsid w:val="003A12EE"/>
    <w:rsid w:val="003B1CE8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5E5A5B"/>
    <w:rsid w:val="00613CB0"/>
    <w:rsid w:val="00651F65"/>
    <w:rsid w:val="00674A1C"/>
    <w:rsid w:val="00676866"/>
    <w:rsid w:val="006F01DE"/>
    <w:rsid w:val="0070390C"/>
    <w:rsid w:val="00707B2E"/>
    <w:rsid w:val="00722D73"/>
    <w:rsid w:val="00765508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10A2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5914"/>
    <w:rsid w:val="00A06F91"/>
    <w:rsid w:val="00A35330"/>
    <w:rsid w:val="00A42EB0"/>
    <w:rsid w:val="00A46117"/>
    <w:rsid w:val="00A669D6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B00A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D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2023-12-07T12:27:00Z</dcterms:created>
  <dcterms:modified xsi:type="dcterms:W3CDTF">2023-12-07T12:28:00Z</dcterms:modified>
</cp:coreProperties>
</file>