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0E1CCF" w:rsidP="002942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bookmarkStart w:id="0" w:name="_GoBack"/>
      <w:bookmarkEnd w:id="0"/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 w:rsidR="00C21C41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7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JUNHO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D954AD" w:rsidRPr="00D954AD" w:rsidRDefault="002A10CA" w:rsidP="00D954AD">
      <w:pPr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D954AD" w:rsidRPr="00D954AD" w:rsidRDefault="000E1CCF" w:rsidP="00D954AD">
      <w:pPr>
        <w:jc w:val="both"/>
        <w:rPr>
          <w:rFonts w:ascii="Calibri" w:hAnsi="Calibri" w:cs="Calibri"/>
          <w:b/>
          <w:bCs/>
          <w:color w:val="000000"/>
          <w:sz w:val="24"/>
          <w:szCs w:val="28"/>
        </w:rPr>
      </w:pPr>
      <w:r>
        <w:rPr>
          <w:b/>
          <w:sz w:val="24"/>
          <w:szCs w:val="24"/>
        </w:rPr>
        <w:t>PROJETO DE LEI Nº 026/2023 do Executivo Municipal, cuja súmula: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“</w:t>
      </w:r>
      <w:r>
        <w:rPr>
          <w:rFonts w:cs="Calibri"/>
          <w:sz w:val="24"/>
          <w:szCs w:val="24"/>
          <w:lang w:eastAsia="pt-BR"/>
        </w:rPr>
        <w:t>Autoriza o Executivo Municipal a efetuar o pagamento de locação de imóvel à Associação dos Funcionários Públicos Municipais, e dá outras providências”.</w:t>
      </w:r>
      <w:r w:rsidR="00D954AD" w:rsidRPr="00D954AD">
        <w:rPr>
          <w:rFonts w:ascii="Calibri" w:hAnsi="Calibri" w:cs="Calibri"/>
          <w:color w:val="000000"/>
          <w:sz w:val="24"/>
          <w:szCs w:val="28"/>
        </w:rPr>
        <w:t xml:space="preserve"> Colocado em discussão e deliberação em 2.ª votação, o projeto foi aprovado em definitivo e será encaminhado ao Executivo Municipal para </w:t>
      </w:r>
      <w:r w:rsidR="00D954AD" w:rsidRPr="00D954AD">
        <w:rPr>
          <w:rFonts w:ascii="Calibri" w:hAnsi="Calibri" w:cs="Calibri"/>
          <w:b/>
          <w:bCs/>
          <w:color w:val="000000"/>
          <w:sz w:val="24"/>
          <w:szCs w:val="28"/>
        </w:rPr>
        <w:t xml:space="preserve">SANÇÃO. </w:t>
      </w:r>
    </w:p>
    <w:p w:rsidR="000E1CCF" w:rsidRDefault="000E1CCF" w:rsidP="000E1CCF">
      <w:pPr>
        <w:pStyle w:val="PargrafodaLista"/>
        <w:spacing w:line="240" w:lineRule="auto"/>
        <w:ind w:left="0"/>
        <w:jc w:val="both"/>
        <w:rPr>
          <w:sz w:val="24"/>
          <w:szCs w:val="24"/>
        </w:rPr>
      </w:pPr>
      <w:r w:rsidRPr="00EE55C5">
        <w:rPr>
          <w:b/>
          <w:sz w:val="24"/>
          <w:szCs w:val="24"/>
        </w:rPr>
        <w:t>BALANCETE CONTÁBIL E FINANCEIRO - “Referente ao mês de MAIO/2023</w:t>
      </w:r>
      <w:r w:rsidRPr="000E1CCF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0E1CCF">
        <w:rPr>
          <w:sz w:val="24"/>
          <w:szCs w:val="24"/>
        </w:rPr>
        <w:t>Colocado em discussão e deliberação em única votação o parecer da Comissão de Finanças e Orçamento foi aprovado e o balancete será encaminhado ao setor de Contabilidade da Casa.</w:t>
      </w: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b/>
          <w:sz w:val="24"/>
          <w:szCs w:val="24"/>
        </w:rPr>
        <w:t>PROJETO DE LEI Nº 027/2023 do Executivo Municipal, cuja súmula:</w:t>
      </w:r>
      <w:r>
        <w:rPr>
          <w:rFonts w:cs="Calibri"/>
          <w:b/>
          <w:bCs/>
          <w:sz w:val="24"/>
          <w:szCs w:val="24"/>
        </w:rPr>
        <w:t xml:space="preserve">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Dispõe sobre alterações na Lei nº 1127/2007, quanto ao número de vagas para o emprego público de Agente da Dengue e dá outras providências”. </w:t>
      </w:r>
      <w:r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 1.ª discussão e deliberação para votação sendo aprovado em 1.ª votação.</w:t>
      </w: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PROJETO DE LEI Nº 028/2023 do Executivo Municipal, cuja súmula: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Dispõe sobre alterações na Lei nº 1128/2007, quanto ao número de vagas para o emprego público de Agente Comunitário de Saúde - ACS e dá outras providências”. </w:t>
      </w:r>
      <w:r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 1.ª discussão e deliberação para votação sendo aprovado em 1.ª votação.</w:t>
      </w: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PROJETO DE LEI Nº 029/2023 do Executivo Municipal, cuja súmula: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Proíbe o manuseio, a utilização, a queima e a soltura de fogos de estampido, assim como de quaisquer artefatos pirotécnicos de efeito sonoro ruidoso no âmbito municipal, e dá outras providências”. </w:t>
      </w:r>
      <w:r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 1.ª discussão e deliberação para votação sendo aprovado em 1.ª votação.</w:t>
      </w: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PROJETO DE LEI Nº 030/2023 do Executivo Municipal, cuja súmula: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Institui no âmbito do Município de Rebouças, o programa de </w:t>
      </w:r>
      <w:proofErr w:type="spellStart"/>
      <w:r>
        <w:rPr>
          <w:rFonts w:cs="Calibri"/>
          <w:bCs/>
          <w:sz w:val="24"/>
          <w:szCs w:val="24"/>
        </w:rPr>
        <w:t>autoregularização</w:t>
      </w:r>
      <w:proofErr w:type="spellEnd"/>
      <w:r>
        <w:rPr>
          <w:rFonts w:cs="Calibri"/>
          <w:bCs/>
          <w:sz w:val="24"/>
          <w:szCs w:val="24"/>
        </w:rPr>
        <w:t xml:space="preserve"> fiscal e tributária, e dá outras providências”. </w:t>
      </w:r>
      <w:r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 1.ª discussão e deliberação para votação sendo aprovado em 1.ª votação.</w:t>
      </w: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PROJETO DE LEI Nº 031/2023 do Executivo Municipal, cuja súmula: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Revoga a Lei nº 1379 de 11 de novembro de 2009, a Lei nº 2087 de 28 de setembro de 2017 e a Lei nº 2.400 de 10 de novembro de 2021, e institui o Conselho Municipal de Defesa do meio Ambiente – COMDEMA e dá outras providências”. </w:t>
      </w:r>
      <w:r w:rsidRPr="000E1CCF">
        <w:rPr>
          <w:rFonts w:cs="Calibri"/>
          <w:bCs/>
          <w:sz w:val="24"/>
          <w:szCs w:val="24"/>
        </w:rPr>
        <w:t xml:space="preserve">Colocados em discussão e deliberação em única votação os Pareceres das Comissões foram aprovados e o </w:t>
      </w:r>
      <w:r w:rsidRPr="000E1CCF">
        <w:rPr>
          <w:rFonts w:cs="Calibri"/>
          <w:bCs/>
          <w:sz w:val="24"/>
          <w:szCs w:val="24"/>
        </w:rPr>
        <w:lastRenderedPageBreak/>
        <w:t>projeto foi colocado em 1.ª discussão e deliberação para votação sendo aprovado em 1.ª votação.</w:t>
      </w:r>
    </w:p>
    <w:p w:rsidR="000E1CCF" w:rsidRDefault="000E1CCF" w:rsidP="000E1CCF">
      <w:pPr>
        <w:pStyle w:val="PargrafodaLista"/>
        <w:spacing w:line="240" w:lineRule="auto"/>
        <w:ind w:left="0"/>
        <w:jc w:val="both"/>
        <w:rPr>
          <w:b/>
          <w:color w:val="FF0000"/>
        </w:rPr>
      </w:pPr>
    </w:p>
    <w:p w:rsidR="000E1CCF" w:rsidRDefault="000E1CCF" w:rsidP="000E1CCF">
      <w:pPr>
        <w:pStyle w:val="PargrafodaLista"/>
        <w:spacing w:line="240" w:lineRule="auto"/>
        <w:ind w:left="0"/>
        <w:jc w:val="both"/>
        <w:rPr>
          <w:sz w:val="24"/>
          <w:szCs w:val="24"/>
        </w:rPr>
      </w:pPr>
      <w:r w:rsidRPr="00F17472">
        <w:rPr>
          <w:b/>
          <w:sz w:val="24"/>
          <w:szCs w:val="24"/>
        </w:rPr>
        <w:t xml:space="preserve">- PROJETO DE </w:t>
      </w:r>
      <w:r>
        <w:rPr>
          <w:b/>
          <w:sz w:val="24"/>
          <w:szCs w:val="24"/>
        </w:rPr>
        <w:t xml:space="preserve">RESOLUÇÃO </w:t>
      </w:r>
      <w:r w:rsidRPr="00F17472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002</w:t>
      </w:r>
      <w:r w:rsidRPr="00F17472">
        <w:rPr>
          <w:b/>
          <w:sz w:val="24"/>
          <w:szCs w:val="24"/>
        </w:rPr>
        <w:t xml:space="preserve">/2023 </w:t>
      </w:r>
      <w:r>
        <w:rPr>
          <w:b/>
          <w:sz w:val="24"/>
          <w:szCs w:val="24"/>
        </w:rPr>
        <w:t xml:space="preserve">da Mesa Executiva, </w:t>
      </w:r>
      <w:r w:rsidRPr="00F17472">
        <w:rPr>
          <w:b/>
          <w:sz w:val="24"/>
          <w:szCs w:val="24"/>
        </w:rPr>
        <w:t xml:space="preserve">cuja súmula: </w:t>
      </w:r>
      <w:r w:rsidRPr="00F17472">
        <w:rPr>
          <w:sz w:val="24"/>
          <w:szCs w:val="24"/>
        </w:rPr>
        <w:t>“Fica instituído no âmbito da Câmara Municipal de Rebouças o evento denominado Noite Cu</w:t>
      </w:r>
      <w:r>
        <w:rPr>
          <w:sz w:val="24"/>
          <w:szCs w:val="24"/>
        </w:rPr>
        <w:t xml:space="preserve">ltural - Vida, Cultura e Arte”. </w:t>
      </w:r>
      <w:r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 1.ª discussão e deliberação para votação sendo aprovado em 1.ª votação.</w:t>
      </w:r>
    </w:p>
    <w:p w:rsidR="000E1CCF" w:rsidRDefault="000E1CCF" w:rsidP="00B52BA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AA4314">
        <w:rPr>
          <w:b/>
          <w:sz w:val="24"/>
          <w:szCs w:val="24"/>
        </w:rPr>
        <w:t xml:space="preserve">- PROJETO DE RESOLUÇÃO Nº 003/2023 da Mesa Executiva, cuja súmula: </w:t>
      </w:r>
      <w:r w:rsidRPr="00AA4314">
        <w:rPr>
          <w:sz w:val="24"/>
          <w:szCs w:val="24"/>
        </w:rPr>
        <w:t>“Cria a Ouvidoria Legislativa Municipal na Câmara Municipal de Rebouças”.</w:t>
      </w:r>
      <w:r w:rsidR="00B52BAC">
        <w:rPr>
          <w:sz w:val="24"/>
          <w:szCs w:val="24"/>
        </w:rPr>
        <w:t xml:space="preserve">  </w:t>
      </w:r>
      <w:r w:rsidR="00B52BAC"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 1.ª discussão e deliberação para votação sendo aprovado em 1.ª votação.</w:t>
      </w:r>
    </w:p>
    <w:p w:rsidR="00B52BAC" w:rsidRPr="00B52BAC" w:rsidRDefault="00B52BAC" w:rsidP="00B52BA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B52BAC" w:rsidRPr="00B52BAC" w:rsidRDefault="000E1CCF" w:rsidP="00B52BAC">
      <w:pPr>
        <w:spacing w:after="0" w:line="240" w:lineRule="auto"/>
        <w:jc w:val="both"/>
        <w:rPr>
          <w:sz w:val="24"/>
          <w:szCs w:val="24"/>
        </w:rPr>
      </w:pPr>
      <w:r w:rsidRPr="00EE55C5">
        <w:rPr>
          <w:b/>
          <w:sz w:val="24"/>
          <w:szCs w:val="24"/>
        </w:rPr>
        <w:t>- MOÇÃO DE APLAUSOS Nº 001/2023</w:t>
      </w:r>
      <w:r w:rsidRPr="00EE55C5">
        <w:rPr>
          <w:rFonts w:cs="Calibri"/>
          <w:sz w:val="24"/>
          <w:szCs w:val="24"/>
        </w:rPr>
        <w:t>– dos Vereadores</w:t>
      </w:r>
      <w:r w:rsidRPr="00EE55C5">
        <w:rPr>
          <w:sz w:val="24"/>
          <w:szCs w:val="24"/>
        </w:rPr>
        <w:t xml:space="preserve"> Ricardo Carlos </w:t>
      </w:r>
      <w:proofErr w:type="spellStart"/>
      <w:r w:rsidRPr="00EE55C5">
        <w:rPr>
          <w:sz w:val="24"/>
          <w:szCs w:val="24"/>
        </w:rPr>
        <w:t>Hirt</w:t>
      </w:r>
      <w:proofErr w:type="spellEnd"/>
      <w:r w:rsidRPr="00EE55C5">
        <w:rPr>
          <w:sz w:val="24"/>
          <w:szCs w:val="24"/>
        </w:rPr>
        <w:t xml:space="preserve"> Junior e demais vereadores aos Profissionais de</w:t>
      </w:r>
      <w:r w:rsidR="00B52BAC">
        <w:rPr>
          <w:sz w:val="24"/>
          <w:szCs w:val="24"/>
        </w:rPr>
        <w:t xml:space="preserve"> Educação Física do município.  </w:t>
      </w:r>
      <w:r w:rsidR="00B52BAC"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</w:t>
      </w:r>
      <w:proofErr w:type="gramStart"/>
      <w:r w:rsidR="00B52BAC" w:rsidRPr="000E1CCF">
        <w:rPr>
          <w:rFonts w:cs="Calibri"/>
          <w:bCs/>
          <w:sz w:val="24"/>
          <w:szCs w:val="24"/>
        </w:rPr>
        <w:t xml:space="preserve"> </w:t>
      </w:r>
      <w:r w:rsidR="00B52BAC">
        <w:rPr>
          <w:rFonts w:cs="Calibri"/>
          <w:bCs/>
          <w:sz w:val="24"/>
          <w:szCs w:val="24"/>
        </w:rPr>
        <w:t xml:space="preserve"> </w:t>
      </w:r>
      <w:proofErr w:type="gramEnd"/>
      <w:r w:rsidR="00B52BAC">
        <w:rPr>
          <w:rFonts w:cs="Calibri"/>
          <w:bCs/>
          <w:sz w:val="24"/>
          <w:szCs w:val="24"/>
        </w:rPr>
        <w:t>única</w:t>
      </w:r>
      <w:r w:rsidR="00B52BAC" w:rsidRPr="000E1CCF">
        <w:rPr>
          <w:rFonts w:cs="Calibri"/>
          <w:bCs/>
          <w:sz w:val="24"/>
          <w:szCs w:val="24"/>
        </w:rPr>
        <w:t xml:space="preserve"> discussão e deliberação para votação sendo aprovado em 1.ª votação.</w:t>
      </w:r>
    </w:p>
    <w:p w:rsidR="00B52BAC" w:rsidRDefault="00B52BAC" w:rsidP="00B52BA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B52BAC" w:rsidRPr="00B52BAC" w:rsidRDefault="000E1CCF" w:rsidP="00B52BAC">
      <w:pPr>
        <w:spacing w:after="0" w:line="240" w:lineRule="auto"/>
        <w:jc w:val="both"/>
        <w:rPr>
          <w:sz w:val="24"/>
          <w:szCs w:val="24"/>
        </w:rPr>
      </w:pPr>
      <w:r w:rsidRPr="00EE55C5">
        <w:rPr>
          <w:b/>
          <w:sz w:val="24"/>
          <w:szCs w:val="24"/>
        </w:rPr>
        <w:t>- MOÇÃO DE APLAUSOS Nº 002/2023</w:t>
      </w:r>
      <w:r w:rsidRPr="00EE55C5">
        <w:rPr>
          <w:rFonts w:cs="Calibri"/>
          <w:sz w:val="24"/>
          <w:szCs w:val="24"/>
        </w:rPr>
        <w:t>– dos Vereadores</w:t>
      </w:r>
      <w:r w:rsidRPr="00EE55C5">
        <w:rPr>
          <w:sz w:val="24"/>
          <w:szCs w:val="24"/>
        </w:rPr>
        <w:t xml:space="preserve"> Ricardo Carlos </w:t>
      </w:r>
      <w:proofErr w:type="spellStart"/>
      <w:r w:rsidRPr="00EE55C5">
        <w:rPr>
          <w:sz w:val="24"/>
          <w:szCs w:val="24"/>
        </w:rPr>
        <w:t>Hirt</w:t>
      </w:r>
      <w:proofErr w:type="spellEnd"/>
      <w:r w:rsidRPr="00EE55C5">
        <w:rPr>
          <w:sz w:val="24"/>
          <w:szCs w:val="24"/>
        </w:rPr>
        <w:t xml:space="preserve"> Junior e demais vereadores à Equipe Feminina Adulto de Futsal do município de Rebouças. </w:t>
      </w:r>
      <w:r w:rsidR="00B52BAC" w:rsidRPr="000E1CCF">
        <w:rPr>
          <w:rFonts w:cs="Calibri"/>
          <w:bCs/>
          <w:sz w:val="24"/>
          <w:szCs w:val="24"/>
        </w:rPr>
        <w:t>Colocados em discussão e deliberação em única votação os Pareceres das Comissões foram aprovados e o projeto foi colocado em</w:t>
      </w:r>
      <w:r w:rsidR="00B52BAC" w:rsidRPr="000E1CCF">
        <w:rPr>
          <w:rFonts w:cs="Calibri"/>
          <w:bCs/>
          <w:sz w:val="24"/>
          <w:szCs w:val="24"/>
        </w:rPr>
        <w:t xml:space="preserve"> </w:t>
      </w:r>
      <w:r w:rsidR="00B52BAC">
        <w:rPr>
          <w:rFonts w:cs="Calibri"/>
          <w:bCs/>
          <w:sz w:val="24"/>
          <w:szCs w:val="24"/>
        </w:rPr>
        <w:t>única</w:t>
      </w:r>
      <w:r w:rsidR="00B52BAC" w:rsidRPr="000E1CCF">
        <w:rPr>
          <w:rFonts w:cs="Calibri"/>
          <w:bCs/>
          <w:sz w:val="24"/>
          <w:szCs w:val="24"/>
        </w:rPr>
        <w:t xml:space="preserve"> discussão e deliberação para votação sendo aprovado em 1.ª votação.</w:t>
      </w:r>
    </w:p>
    <w:p w:rsidR="000E1CCF" w:rsidRPr="00EE55C5" w:rsidRDefault="000E1CCF" w:rsidP="000E1CCF">
      <w:pPr>
        <w:spacing w:after="0" w:line="240" w:lineRule="auto"/>
        <w:jc w:val="both"/>
        <w:rPr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0E1C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Pr="000E1CCF" w:rsidRDefault="000E1CCF" w:rsidP="000E1CCF">
      <w:pPr>
        <w:pStyle w:val="PargrafodaLista"/>
        <w:spacing w:line="240" w:lineRule="auto"/>
        <w:ind w:left="0"/>
        <w:jc w:val="both"/>
        <w:rPr>
          <w:sz w:val="24"/>
          <w:szCs w:val="24"/>
        </w:rPr>
      </w:pPr>
    </w:p>
    <w:sectPr w:rsidR="000E1CCF" w:rsidRPr="000E1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164F"/>
    <w:rsid w:val="000D54C4"/>
    <w:rsid w:val="000E1CCF"/>
    <w:rsid w:val="00270F3C"/>
    <w:rsid w:val="0029421F"/>
    <w:rsid w:val="00295FB1"/>
    <w:rsid w:val="002A10CA"/>
    <w:rsid w:val="00423BB5"/>
    <w:rsid w:val="005C1A9F"/>
    <w:rsid w:val="006E35F8"/>
    <w:rsid w:val="007B4432"/>
    <w:rsid w:val="00826337"/>
    <w:rsid w:val="00961DA3"/>
    <w:rsid w:val="00AE2074"/>
    <w:rsid w:val="00B52BAC"/>
    <w:rsid w:val="00C21C41"/>
    <w:rsid w:val="00CC0874"/>
    <w:rsid w:val="00D02BFF"/>
    <w:rsid w:val="00D954AD"/>
    <w:rsid w:val="00EF0B4F"/>
    <w:rsid w:val="00F41270"/>
    <w:rsid w:val="00FB252E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2023-06-28T17:29:00Z</dcterms:created>
  <dcterms:modified xsi:type="dcterms:W3CDTF">2023-06-28T17:40:00Z</dcterms:modified>
</cp:coreProperties>
</file>